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46334">
      <w:pPr>
        <w:pStyle w:val="2"/>
        <w:spacing w:before="0" w:after="0" w:line="360" w:lineRule="auto"/>
        <w:jc w:val="center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《高等数学</w:t>
      </w:r>
      <w:r>
        <w:rPr>
          <w:rFonts w:hint="eastAsia" w:ascii="微软雅黑" w:hAnsi="微软雅黑" w:eastAsia="微软雅黑" w:cs="微软雅黑"/>
        </w:rPr>
        <w:t>Ⅲ</w:t>
      </w:r>
      <w:bookmarkStart w:id="0" w:name="_GoBack"/>
      <w:bookmarkEnd w:id="0"/>
      <w:r>
        <w:rPr>
          <w:rFonts w:hint="eastAsia" w:ascii="黑体" w:hAnsi="黑体" w:eastAsia="黑体"/>
        </w:rPr>
        <w:t>（一）》课程教学大纲</w:t>
      </w:r>
    </w:p>
    <w:p w14:paraId="492E737E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课程编码：22090003004A</w:t>
      </w:r>
    </w:p>
    <w:tbl>
      <w:tblPr>
        <w:tblStyle w:val="10"/>
        <w:tblW w:w="8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2589"/>
        <w:gridCol w:w="1519"/>
        <w:gridCol w:w="2914"/>
      </w:tblGrid>
      <w:tr w14:paraId="196FE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416" w:type="dxa"/>
            <w:vAlign w:val="center"/>
          </w:tcPr>
          <w:p w14:paraId="16118C0E"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课程名称</w:t>
            </w:r>
          </w:p>
          <w:p w14:paraId="3A36C26A"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（中文）</w:t>
            </w:r>
          </w:p>
        </w:tc>
        <w:tc>
          <w:tcPr>
            <w:tcW w:w="2589" w:type="dxa"/>
            <w:vAlign w:val="center"/>
          </w:tcPr>
          <w:p w14:paraId="61CD215D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黑体" w:hAnsi="黑体" w:eastAsia="黑体"/>
              </w:rPr>
              <w:t>课高等数学</w:t>
            </w:r>
            <w:r>
              <w:rPr>
                <w:rFonts w:hint="eastAsia" w:ascii="微软雅黑" w:hAnsi="微软雅黑" w:eastAsia="微软雅黑" w:cs="微软雅黑"/>
              </w:rPr>
              <w:t>Ⅲ</w:t>
            </w:r>
            <w:r>
              <w:rPr>
                <w:rFonts w:hint="eastAsia" w:ascii="黑体" w:hAnsi="黑体" w:eastAsia="黑体"/>
              </w:rPr>
              <w:t>（一）</w:t>
            </w:r>
          </w:p>
        </w:tc>
        <w:tc>
          <w:tcPr>
            <w:tcW w:w="1519" w:type="dxa"/>
            <w:vAlign w:val="center"/>
          </w:tcPr>
          <w:p w14:paraId="1585EA38"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课程名称</w:t>
            </w:r>
          </w:p>
          <w:p w14:paraId="4D771C5E"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（英文）</w:t>
            </w:r>
          </w:p>
        </w:tc>
        <w:tc>
          <w:tcPr>
            <w:tcW w:w="2914" w:type="dxa"/>
            <w:vAlign w:val="center"/>
          </w:tcPr>
          <w:p w14:paraId="6D881A90">
            <w:pPr>
              <w:spacing w:line="360" w:lineRule="auto"/>
              <w:rPr>
                <w:rFonts w:ascii="Times New Roman" w:hAnsi="Times New Roman" w:eastAsiaTheme="minorEastAsia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Cs w:val="24"/>
              </w:rPr>
              <w:t xml:space="preserve">Advanced Mathematics </w:t>
            </w:r>
            <w:r>
              <w:rPr>
                <w:rFonts w:hint="eastAsia" w:ascii="微软雅黑" w:hAnsi="微软雅黑" w:eastAsia="微软雅黑" w:cs="微软雅黑"/>
              </w:rPr>
              <w:t>Ⅲ</w:t>
            </w:r>
            <w:r>
              <w:rPr>
                <w:rFonts w:hint="eastAsia" w:ascii="Times New Roman" w:hAnsi="Times New Roman" w:eastAsia="宋体"/>
                <w:color w:val="000000"/>
                <w:szCs w:val="24"/>
              </w:rPr>
              <w:t>(一)</w:t>
            </w:r>
          </w:p>
        </w:tc>
      </w:tr>
      <w:tr w14:paraId="313AF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416" w:type="dxa"/>
            <w:vAlign w:val="center"/>
          </w:tcPr>
          <w:p w14:paraId="75E573AB">
            <w:pPr>
              <w:jc w:val="center"/>
              <w:rPr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开课学院</w:t>
            </w:r>
          </w:p>
        </w:tc>
        <w:tc>
          <w:tcPr>
            <w:tcW w:w="2589" w:type="dxa"/>
            <w:vAlign w:val="center"/>
          </w:tcPr>
          <w:p w14:paraId="7E935B8E">
            <w:pPr>
              <w:jc w:val="center"/>
            </w:pPr>
            <w:r>
              <w:rPr>
                <w:rFonts w:hint="eastAsia"/>
              </w:rPr>
              <w:t>数学与统计学院</w:t>
            </w:r>
          </w:p>
        </w:tc>
        <w:tc>
          <w:tcPr>
            <w:tcW w:w="1519" w:type="dxa"/>
            <w:vAlign w:val="center"/>
          </w:tcPr>
          <w:p w14:paraId="762C6146">
            <w:pPr>
              <w:jc w:val="center"/>
              <w:rPr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适用专业</w:t>
            </w:r>
          </w:p>
        </w:tc>
        <w:tc>
          <w:tcPr>
            <w:tcW w:w="2914" w:type="dxa"/>
            <w:vAlign w:val="center"/>
          </w:tcPr>
          <w:p w14:paraId="055BE3B3">
            <w:pPr>
              <w:jc w:val="center"/>
            </w:pPr>
            <w:r>
              <w:rPr>
                <w:rFonts w:hint="eastAsia"/>
              </w:rPr>
              <w:t>经济学、物流管理等</w:t>
            </w:r>
          </w:p>
        </w:tc>
      </w:tr>
      <w:tr w14:paraId="05720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416" w:type="dxa"/>
            <w:vAlign w:val="center"/>
          </w:tcPr>
          <w:p w14:paraId="3D4A647D"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总学分</w:t>
            </w:r>
          </w:p>
          <w:p w14:paraId="69FDD1DF"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（实践学分）</w:t>
            </w:r>
          </w:p>
        </w:tc>
        <w:tc>
          <w:tcPr>
            <w:tcW w:w="2589" w:type="dxa"/>
            <w:vAlign w:val="center"/>
          </w:tcPr>
          <w:p w14:paraId="49693645">
            <w:pPr>
              <w:spacing w:line="360" w:lineRule="auto"/>
              <w:ind w:left="1476" w:hanging="1470" w:hangingChars="700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 xml:space="preserve">           3</w:t>
            </w:r>
          </w:p>
        </w:tc>
        <w:tc>
          <w:tcPr>
            <w:tcW w:w="1519" w:type="dxa"/>
            <w:vAlign w:val="center"/>
          </w:tcPr>
          <w:p w14:paraId="6453E23C"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总学时数</w:t>
            </w:r>
          </w:p>
        </w:tc>
        <w:tc>
          <w:tcPr>
            <w:tcW w:w="2914" w:type="dxa"/>
            <w:vAlign w:val="center"/>
          </w:tcPr>
          <w:p w14:paraId="011B0A97">
            <w:pPr>
              <w:spacing w:line="360" w:lineRule="auto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 xml:space="preserve">         54</w:t>
            </w:r>
          </w:p>
        </w:tc>
      </w:tr>
      <w:tr w14:paraId="073C7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416" w:type="dxa"/>
            <w:vAlign w:val="center"/>
          </w:tcPr>
          <w:p w14:paraId="01965A73"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大纲执笔人</w:t>
            </w:r>
          </w:p>
        </w:tc>
        <w:tc>
          <w:tcPr>
            <w:tcW w:w="2589" w:type="dxa"/>
            <w:vAlign w:val="center"/>
          </w:tcPr>
          <w:p w14:paraId="0018AACE">
            <w:pPr>
              <w:spacing w:line="360" w:lineRule="auto"/>
              <w:ind w:firstLine="840" w:firstLineChars="4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卢勇</w:t>
            </w:r>
          </w:p>
        </w:tc>
        <w:tc>
          <w:tcPr>
            <w:tcW w:w="1519" w:type="dxa"/>
            <w:vAlign w:val="center"/>
          </w:tcPr>
          <w:p w14:paraId="4D5D5DCE"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大纲审定人</w:t>
            </w:r>
          </w:p>
        </w:tc>
        <w:tc>
          <w:tcPr>
            <w:tcW w:w="2914" w:type="dxa"/>
            <w:vAlign w:val="center"/>
          </w:tcPr>
          <w:p w14:paraId="11E487DA">
            <w:pPr>
              <w:spacing w:line="360" w:lineRule="auto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周勤</w:t>
            </w:r>
          </w:p>
        </w:tc>
      </w:tr>
    </w:tbl>
    <w:p w14:paraId="36BC99FB">
      <w:pPr>
        <w:pStyle w:val="3"/>
        <w:spacing w:before="156" w:beforeLines="50" w:after="156" w:afterLines="50" w:line="360" w:lineRule="auto"/>
        <w:ind w:firstLine="56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8"/>
          <w:szCs w:val="28"/>
        </w:rPr>
        <w:t>一、课程</w:t>
      </w:r>
      <w:r>
        <w:rPr>
          <w:rFonts w:ascii="黑体" w:hAnsi="黑体" w:eastAsia="黑体"/>
          <w:sz w:val="28"/>
          <w:szCs w:val="28"/>
        </w:rPr>
        <w:t>简介</w:t>
      </w:r>
    </w:p>
    <w:p w14:paraId="7C6C032D">
      <w:pPr>
        <w:ind w:firstLine="420" w:firstLineChars="200"/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本课程是大学中经济、金融、管理、物流等相关专业的一门重要的基础理论课程，它的主要内容为一元函数微分学和不定积分、定积分。其任务是使学生掌握必备的数学方面的基本理论、基本知识和基本技能，培养学生的运算能力、逻辑思维能力、空间想象能力，以及运用所学数学知识和方法，培养分析问题和解决问题的能力；为从事所学专业的工作打下坚实的基础。本课程的教学方法主要为课堂讲授（强调启发式教学；依照认知规律设计；讲练结合）和习题课（归纳概念、定理、方法；课堂测验，点评），教学手段为黑板教学与PPT相结合，并将数学绘图计算软件结合到教学中。</w:t>
      </w:r>
    </w:p>
    <w:p w14:paraId="56C2E31C">
      <w:pPr>
        <w:pStyle w:val="3"/>
        <w:spacing w:before="156" w:beforeLines="50" w:after="156" w:afterLines="50" w:line="360" w:lineRule="auto"/>
        <w:ind w:firstLine="56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8"/>
          <w:szCs w:val="28"/>
        </w:rPr>
        <w:t>二、课程目标</w:t>
      </w:r>
    </w:p>
    <w:p w14:paraId="0D8F9C7D">
      <w:pPr>
        <w:numPr>
          <w:ilvl w:val="0"/>
          <w:numId w:val="1"/>
        </w:numPr>
        <w:ind w:firstLine="420" w:firstLineChars="200"/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该课程的学习和训练，可以提高学生的逻辑思维能力，有助于培养学生认真细致的作风，使学生养成精益求精的风格。</w:t>
      </w:r>
    </w:p>
    <w:p w14:paraId="59732FCA">
      <w:pPr>
        <w:numPr>
          <w:ilvl w:val="0"/>
          <w:numId w:val="1"/>
        </w:numPr>
        <w:ind w:firstLine="420" w:firstLineChars="200"/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通过对该课程的学习，可以调动学生的探索精神，使学生具有数学上的想象能力。学习科学家的奋斗精神，为实现中华民族伟大复兴的中国梦而奋斗。</w:t>
      </w:r>
    </w:p>
    <w:p w14:paraId="32FD440E">
      <w:pPr>
        <w:ind w:firstLine="420" w:firstLineChars="200"/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4、该课程在培养学生能力和素质的同时，也培养了学生科学的价值观，实事求是的科学精神和钻研精神。</w:t>
      </w:r>
    </w:p>
    <w:p w14:paraId="3928A79A">
      <w:pPr>
        <w:pStyle w:val="3"/>
        <w:spacing w:before="156" w:beforeLines="50" w:after="156" w:afterLines="50" w:line="360" w:lineRule="auto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三、课程内容</w:t>
      </w:r>
    </w:p>
    <w:p w14:paraId="33672E19"/>
    <w:p w14:paraId="67B2829A">
      <w:pPr>
        <w:spacing w:line="360" w:lineRule="auto"/>
        <w:ind w:firstLine="480" w:firstLineChars="200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第1章  函数</w:t>
      </w:r>
    </w:p>
    <w:p w14:paraId="46494EF9">
      <w:pPr>
        <w:spacing w:line="360" w:lineRule="auto"/>
        <w:ind w:firstLine="54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一、教学基本要求</w:t>
      </w:r>
    </w:p>
    <w:p w14:paraId="0567780F">
      <w:pPr>
        <w:spacing w:line="360" w:lineRule="auto"/>
        <w:ind w:firstLine="54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1．理解函数的概念，掌握函数的表示法，会建立简单应用问题的函数关系；</w:t>
      </w:r>
    </w:p>
    <w:p w14:paraId="6D758381">
      <w:pPr>
        <w:spacing w:line="360" w:lineRule="auto"/>
        <w:ind w:firstLine="54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2．了解函数的有界性、单调性、周期性和奇偶性；</w:t>
      </w:r>
    </w:p>
    <w:p w14:paraId="5042E492">
      <w:pPr>
        <w:spacing w:line="360" w:lineRule="auto"/>
        <w:ind w:firstLine="54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3．理解复合函数、反函数、隐函数和分段函数的概念；</w:t>
      </w:r>
    </w:p>
    <w:p w14:paraId="3147A6DB">
      <w:pPr>
        <w:spacing w:line="360" w:lineRule="auto"/>
        <w:ind w:firstLine="54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4．掌握基本初等函数的性质及其图形，理解初等函数的概念。</w:t>
      </w:r>
    </w:p>
    <w:p w14:paraId="24D8F607">
      <w:pPr>
        <w:spacing w:line="360" w:lineRule="auto"/>
        <w:ind w:firstLine="54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二、教学内容</w:t>
      </w:r>
    </w:p>
    <w:p w14:paraId="3263358C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第一节 预备知识</w:t>
      </w:r>
    </w:p>
    <w:p w14:paraId="230A0EE2">
      <w:pPr>
        <w:spacing w:line="360" w:lineRule="auto"/>
        <w:ind w:firstLine="957" w:firstLineChars="456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要点：1、实数的绝对值及其基本性质；</w:t>
      </w:r>
    </w:p>
    <w:p w14:paraId="53E9B178">
      <w:pPr>
        <w:spacing w:line="360" w:lineRule="auto"/>
        <w:ind w:firstLine="1585" w:firstLineChars="755"/>
        <w:rPr>
          <w:rFonts w:eastAsia="宋体"/>
        </w:rPr>
      </w:pPr>
      <w:r>
        <w:rPr>
          <w:rFonts w:hint="eastAsia" w:ascii="宋体" w:hAnsi="宋体" w:eastAsia="宋体" w:cs="宋体"/>
        </w:rPr>
        <w:t>2、邻域的概念。</w:t>
      </w:r>
    </w:p>
    <w:p w14:paraId="474A195E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第二节 函数概念</w:t>
      </w:r>
    </w:p>
    <w:p w14:paraId="00BBFDA6">
      <w:pPr>
        <w:spacing w:line="360" w:lineRule="auto"/>
        <w:ind w:firstLine="957" w:firstLineChars="456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要点：△函数的表示法。</w:t>
      </w:r>
    </w:p>
    <w:p w14:paraId="46FE7C41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第三节 函数的几何特征</w:t>
      </w:r>
    </w:p>
    <w:p w14:paraId="2BF1B73C">
      <w:pPr>
        <w:spacing w:line="360" w:lineRule="auto"/>
        <w:ind w:firstLine="957" w:firstLineChars="456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要点：1、单调性，奇偶性，周期性；</w:t>
      </w:r>
    </w:p>
    <w:p w14:paraId="730F5422">
      <w:pPr>
        <w:spacing w:line="360" w:lineRule="auto"/>
        <w:ind w:firstLine="1375" w:firstLineChars="655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△2、有界性。</w:t>
      </w:r>
    </w:p>
    <w:p w14:paraId="2E1B864D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第四节 反函数</w:t>
      </w:r>
    </w:p>
    <w:p w14:paraId="70FC0BD1">
      <w:pPr>
        <w:spacing w:line="360" w:lineRule="auto"/>
        <w:ind w:firstLine="957" w:firstLineChars="456"/>
      </w:pPr>
      <w:r>
        <w:rPr>
          <w:rFonts w:hint="eastAsia" w:ascii="宋体" w:hAnsi="宋体" w:eastAsia="宋体" w:cs="宋体"/>
        </w:rPr>
        <w:t>要点：反函数概念。</w:t>
      </w:r>
    </w:p>
    <w:p w14:paraId="105E3495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第五节 复合函数</w:t>
      </w:r>
    </w:p>
    <w:p w14:paraId="09140216">
      <w:pPr>
        <w:spacing w:line="360" w:lineRule="auto"/>
        <w:ind w:firstLine="957" w:firstLineChars="456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要点：复合函数概念。</w:t>
      </w:r>
    </w:p>
    <w:p w14:paraId="5FA0C42E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第六节 初等函数</w:t>
      </w:r>
    </w:p>
    <w:p w14:paraId="35930FC6">
      <w:pPr>
        <w:spacing w:line="360" w:lineRule="auto"/>
        <w:ind w:firstLine="957" w:firstLineChars="456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要点：△ 1、基本初等函数及其图形特征；</w:t>
      </w:r>
    </w:p>
    <w:p w14:paraId="65D0EA75">
      <w:pPr>
        <w:spacing w:line="360" w:lineRule="auto"/>
        <w:ind w:firstLine="957" w:firstLineChars="456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2、初等函数；</w:t>
      </w:r>
    </w:p>
    <w:p w14:paraId="1ABF67F1">
      <w:pPr>
        <w:spacing w:line="360" w:lineRule="auto"/>
        <w:ind w:firstLine="1890" w:firstLineChars="9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3、隐函数。</w:t>
      </w:r>
    </w:p>
    <w:p w14:paraId="3C034F6F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第七节 简单函数关系的建立</w:t>
      </w:r>
    </w:p>
    <w:p w14:paraId="660B28B8">
      <w:pPr>
        <w:spacing w:line="360" w:lineRule="auto"/>
        <w:ind w:firstLine="957" w:firstLineChars="456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要点：1、简单函数关系的建立；</w:t>
      </w:r>
    </w:p>
    <w:p w14:paraId="5525FB0D">
      <w:pPr>
        <w:spacing w:line="360" w:lineRule="auto"/>
        <w:ind w:firstLine="1585" w:firstLineChars="755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2、经济学中常见的函数关系。</w:t>
      </w:r>
    </w:p>
    <w:p w14:paraId="2D1D0441">
      <w:pPr>
        <w:spacing w:line="360" w:lineRule="auto"/>
        <w:ind w:firstLine="540"/>
      </w:pPr>
    </w:p>
    <w:p w14:paraId="3F9E5DFA">
      <w:pPr>
        <w:spacing w:line="360" w:lineRule="auto"/>
        <w:ind w:firstLine="540"/>
      </w:pPr>
    </w:p>
    <w:p w14:paraId="4D3905FB">
      <w:pPr>
        <w:spacing w:line="360" w:lineRule="auto"/>
        <w:ind w:firstLine="54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第2章  极限与连续</w:t>
      </w:r>
    </w:p>
    <w:p w14:paraId="1FA75C41">
      <w:pPr>
        <w:spacing w:line="360" w:lineRule="auto"/>
        <w:ind w:firstLine="54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一、教学基本要求</w:t>
      </w:r>
    </w:p>
    <w:p w14:paraId="728AFCEE">
      <w:pPr>
        <w:spacing w:line="360" w:lineRule="auto"/>
        <w:ind w:firstLine="54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1．了解数列极限的概念、 性质，掌握数列极限的运算法则，理解极限存在性定理；</w:t>
      </w:r>
    </w:p>
    <w:p w14:paraId="59163610">
      <w:pPr>
        <w:spacing w:line="360" w:lineRule="auto"/>
        <w:ind w:firstLine="54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2．了解函数极限（包括左极限与右极限）概念，理解函数极限的性质，熟练掌握函数极限的四则运算法则与变量替换法则，会应用重要极限</w:t>
      </w:r>
      <w:r>
        <w:rPr>
          <w:rFonts w:hint="eastAsia" w:ascii="宋体" w:hAnsi="宋体" w:eastAsia="宋体" w:cs="宋体"/>
          <w:position w:val="-24"/>
        </w:rPr>
        <w:object>
          <v:shape id="_x0000_i1025" o:spt="75" type="#_x0000_t75" style="height:30.6pt;width:66.6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5">
            <o:LockedField>false</o:LockedField>
          </o:OLEObject>
        </w:object>
      </w:r>
      <w:r>
        <w:rPr>
          <w:rFonts w:hint="eastAsia" w:ascii="宋体" w:hAnsi="宋体" w:eastAsia="宋体" w:cs="宋体"/>
        </w:rPr>
        <w:t>；</w:t>
      </w:r>
    </w:p>
    <w:p w14:paraId="4424EA8A">
      <w:pPr>
        <w:spacing w:line="360" w:lineRule="auto"/>
        <w:ind w:firstLine="54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3．理解无穷小的的概念和基本性质，掌握无穷小的比较方法，了解无穷大的概念及其与无穷小的关系, 熟记常用的等价无穷小, 掌握等价无穷小替换方法；</w:t>
      </w:r>
    </w:p>
    <w:p w14:paraId="57468B18">
      <w:pPr>
        <w:spacing w:line="360" w:lineRule="auto"/>
        <w:ind w:firstLine="54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4．理解函数连续性的概念（含左连续与右连续），会判别函数间断点的类型，会计算“</w:t>
      </w:r>
      <w:r>
        <w:rPr>
          <w:rFonts w:hint="eastAsia" w:ascii="宋体" w:hAnsi="宋体" w:eastAsia="宋体" w:cs="宋体"/>
          <w:position w:val="-4"/>
        </w:rPr>
        <w:object>
          <v:shape id="_x0000_i1026" o:spt="75" type="#_x0000_t75" style="height:15.6pt;width:15.6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7">
            <o:LockedField>false</o:LockedField>
          </o:OLEObject>
        </w:object>
      </w:r>
      <w:r>
        <w:rPr>
          <w:rFonts w:hint="eastAsia" w:ascii="宋体" w:hAnsi="宋体" w:eastAsia="宋体" w:cs="宋体"/>
        </w:rPr>
        <w:t>”型极限；</w:t>
      </w:r>
    </w:p>
    <w:p w14:paraId="48530530">
      <w:pPr>
        <w:spacing w:line="360" w:lineRule="auto"/>
        <w:ind w:firstLine="54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5．了解连续函数的性质和初等函数的连续性，理解闭区间上连续函数的性质（有界性、最大值和最小值定理、介值定理）及其简单应用。</w:t>
      </w:r>
    </w:p>
    <w:p w14:paraId="33FAEABD">
      <w:pPr>
        <w:spacing w:line="360" w:lineRule="auto"/>
        <w:ind w:firstLine="54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二、教学内容</w:t>
      </w:r>
    </w:p>
    <w:p w14:paraId="3C0C2881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第一节 数列极限 </w:t>
      </w:r>
    </w:p>
    <w:p w14:paraId="397AC085">
      <w:pPr>
        <w:spacing w:line="360" w:lineRule="auto"/>
        <w:ind w:firstLine="957" w:firstLineChars="456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要点：1、数列极限的概念与性质；</w:t>
      </w:r>
    </w:p>
    <w:p w14:paraId="3538781F">
      <w:pPr>
        <w:tabs>
          <w:tab w:val="left" w:pos="1101"/>
        </w:tabs>
        <w:spacing w:line="360" w:lineRule="auto"/>
        <w:ind w:firstLine="1165" w:firstLineChars="555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 xml:space="preserve"> △2、数列极限的运算法则；</w:t>
      </w:r>
    </w:p>
    <w:p w14:paraId="526513E1">
      <w:pPr>
        <w:spacing w:line="360" w:lineRule="auto"/>
        <w:ind w:firstLine="1585" w:firstLineChars="755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3、夹逼定理与单调有界定理。</w:t>
      </w:r>
    </w:p>
    <w:p w14:paraId="0AB877AF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第二节 函数极限</w:t>
      </w:r>
    </w:p>
    <w:p w14:paraId="61D418FD">
      <w:pPr>
        <w:spacing w:line="360" w:lineRule="auto"/>
        <w:ind w:firstLine="957" w:firstLineChars="456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要点：1、函数极限（包括左极限与右极限）概念；</w:t>
      </w:r>
    </w:p>
    <w:p w14:paraId="20CF8664">
      <w:pPr>
        <w:spacing w:line="360" w:lineRule="auto"/>
        <w:ind w:firstLine="1585" w:firstLineChars="755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2、由函数图形认识函数极限。</w:t>
      </w:r>
    </w:p>
    <w:p w14:paraId="5463740F">
      <w:pPr>
        <w:spacing w:line="360" w:lineRule="auto"/>
        <w:ind w:firstLine="540"/>
        <w:rPr>
          <w:sz w:val="24"/>
          <w:szCs w:val="24"/>
        </w:rPr>
      </w:pPr>
      <w:r>
        <w:rPr>
          <w:rFonts w:hint="eastAsia"/>
          <w:sz w:val="24"/>
          <w:szCs w:val="24"/>
        </w:rPr>
        <w:t>第三节 函数极限的性质及运算法则</w:t>
      </w:r>
    </w:p>
    <w:p w14:paraId="0668331A">
      <w:pPr>
        <w:spacing w:line="360" w:lineRule="auto"/>
        <w:ind w:firstLine="957" w:firstLineChars="456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要点：1、函数极限的局部性质；</w:t>
      </w:r>
    </w:p>
    <w:p w14:paraId="667D2324">
      <w:pPr>
        <w:spacing w:line="360" w:lineRule="auto"/>
        <w:ind w:firstLine="1165" w:firstLineChars="555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△○2、函数极限的四则运算法则与变量替换法则；</w:t>
      </w:r>
    </w:p>
    <w:p w14:paraId="69BA0CD8">
      <w:pPr>
        <w:spacing w:line="360" w:lineRule="auto"/>
        <w:ind w:firstLine="1585" w:firstLineChars="755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3、重要极限</w:t>
      </w:r>
      <w:r>
        <w:rPr>
          <w:rFonts w:hint="eastAsia" w:ascii="宋体" w:hAnsi="宋体" w:eastAsia="宋体" w:cs="宋体"/>
          <w:position w:val="-24"/>
        </w:rPr>
        <w:object>
          <v:shape id="_x0000_i1027" o:spt="75" type="#_x0000_t75" style="height:30.6pt;width:66.6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9">
            <o:LockedField>false</o:LockedField>
          </o:OLEObject>
        </w:object>
      </w:r>
      <w:r>
        <w:rPr>
          <w:rFonts w:hint="eastAsia" w:ascii="宋体" w:hAnsi="宋体" w:eastAsia="宋体" w:cs="宋体"/>
        </w:rPr>
        <w:t>。</w:t>
      </w:r>
    </w:p>
    <w:p w14:paraId="218BA279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第四节 无穷大量与无穷小量</w:t>
      </w:r>
    </w:p>
    <w:p w14:paraId="04E4B3EF">
      <w:pPr>
        <w:tabs>
          <w:tab w:val="left" w:pos="1101"/>
        </w:tabs>
        <w:spacing w:line="360" w:lineRule="auto"/>
        <w:ind w:firstLine="1050" w:firstLineChars="5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要点：△1、无穷小的的概念、性质和比较方法；</w:t>
      </w:r>
    </w:p>
    <w:p w14:paraId="54D77F3C">
      <w:pPr>
        <w:tabs>
          <w:tab w:val="left" w:pos="1101"/>
        </w:tabs>
        <w:spacing w:line="360" w:lineRule="auto"/>
        <w:ind w:firstLine="2100" w:firstLineChars="10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2、无穷大的概念及其与无穷小的关系；</w:t>
      </w:r>
    </w:p>
    <w:p w14:paraId="6A390F77">
      <w:pPr>
        <w:tabs>
          <w:tab w:val="left" w:pos="1101"/>
        </w:tabs>
        <w:spacing w:line="360" w:lineRule="auto"/>
        <w:ind w:firstLine="1680" w:firstLineChars="8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△○3、等价无穷小替换法则。</w:t>
      </w:r>
    </w:p>
    <w:p w14:paraId="2A132CF0">
      <w:pPr>
        <w:spacing w:line="360" w:lineRule="auto"/>
        <w:ind w:firstLine="540"/>
        <w:rPr>
          <w:sz w:val="24"/>
          <w:szCs w:val="24"/>
        </w:rPr>
      </w:pPr>
      <w:r>
        <w:rPr>
          <w:rFonts w:hint="eastAsia"/>
          <w:sz w:val="24"/>
          <w:szCs w:val="24"/>
        </w:rPr>
        <w:t>第五节 函数的连续性</w:t>
      </w:r>
    </w:p>
    <w:p w14:paraId="3CAFAB76">
      <w:pPr>
        <w:tabs>
          <w:tab w:val="left" w:pos="1101"/>
        </w:tabs>
        <w:spacing w:line="360" w:lineRule="auto"/>
        <w:ind w:firstLine="1050" w:firstLineChars="5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要点：1、函数连续性的概念（含左连续与右连续）及初等函数的连续性；</w:t>
      </w:r>
    </w:p>
    <w:p w14:paraId="3A519127">
      <w:pPr>
        <w:tabs>
          <w:tab w:val="left" w:pos="1101"/>
        </w:tabs>
        <w:spacing w:line="360" w:lineRule="auto"/>
        <w:ind w:firstLine="1680" w:firstLineChars="8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2、函数间断点的类型；</w:t>
      </w:r>
    </w:p>
    <w:p w14:paraId="663A635A">
      <w:pPr>
        <w:tabs>
          <w:tab w:val="left" w:pos="1101"/>
        </w:tabs>
        <w:spacing w:line="360" w:lineRule="auto"/>
        <w:ind w:firstLine="1470" w:firstLineChars="7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△3、“</w:t>
      </w:r>
      <w:r>
        <w:rPr>
          <w:rFonts w:hint="eastAsia" w:ascii="宋体" w:hAnsi="宋体" w:eastAsia="宋体" w:cs="宋体"/>
        </w:rPr>
        <w:object>
          <v:shape id="_x0000_i1028" o:spt="75" type="#_x0000_t75" style="height:15.6pt;width:15.6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1">
            <o:LockedField>false</o:LockedField>
          </o:OLEObject>
        </w:object>
      </w:r>
      <w:r>
        <w:rPr>
          <w:rFonts w:hint="eastAsia" w:ascii="宋体" w:hAnsi="宋体" w:eastAsia="宋体" w:cs="宋体"/>
        </w:rPr>
        <w:t>”型极限求法。</w:t>
      </w:r>
    </w:p>
    <w:p w14:paraId="690259E5">
      <w:pPr>
        <w:spacing w:line="360" w:lineRule="auto"/>
        <w:ind w:firstLine="540"/>
        <w:rPr>
          <w:sz w:val="24"/>
          <w:szCs w:val="24"/>
        </w:rPr>
      </w:pPr>
      <w:r>
        <w:rPr>
          <w:rFonts w:hint="eastAsia"/>
          <w:sz w:val="24"/>
          <w:szCs w:val="24"/>
        </w:rPr>
        <w:t>第六节 闭区间上连续函数的性质</w:t>
      </w:r>
    </w:p>
    <w:p w14:paraId="1A3F9D1B">
      <w:pPr>
        <w:tabs>
          <w:tab w:val="left" w:pos="1101"/>
        </w:tabs>
        <w:spacing w:line="360" w:lineRule="auto"/>
        <w:ind w:firstLine="1050" w:firstLineChars="5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要点：有界性、最大值和最小值定理，介值定理及其简单应用。</w:t>
      </w:r>
    </w:p>
    <w:p w14:paraId="157AD267">
      <w:pPr>
        <w:spacing w:line="360" w:lineRule="auto"/>
        <w:ind w:firstLine="540"/>
      </w:pPr>
    </w:p>
    <w:p w14:paraId="23E678BC">
      <w:pPr>
        <w:spacing w:line="360" w:lineRule="auto"/>
        <w:ind w:firstLine="54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第3章  导数与微分</w:t>
      </w:r>
    </w:p>
    <w:p w14:paraId="5BB28A6E">
      <w:pPr>
        <w:spacing w:line="360" w:lineRule="auto"/>
        <w:ind w:firstLine="54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一、教学基本要求</w:t>
      </w:r>
    </w:p>
    <w:p w14:paraId="6B757866">
      <w:pPr>
        <w:spacing w:line="360" w:lineRule="auto"/>
        <w:ind w:firstLine="54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1．理解导数概念，理解可导性与连续性之间的关系，了解导数的几何意义与经济意义（含边际和弹性的概念）；</w:t>
      </w:r>
    </w:p>
    <w:p w14:paraId="1498C41D">
      <w:pPr>
        <w:spacing w:line="360" w:lineRule="auto"/>
        <w:ind w:firstLine="54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2．熟练掌握基本初等函数的导数公式、导数的四则运算法则和复合函数的求导法则；掌握隐函数求导法，理解并会用对数求导法；</w:t>
      </w:r>
    </w:p>
    <w:p w14:paraId="43A8451B">
      <w:pPr>
        <w:spacing w:line="360" w:lineRule="auto"/>
        <w:ind w:firstLine="54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3．了解高阶导数的概念，会求简单函数的高阶导数；</w:t>
      </w:r>
    </w:p>
    <w:p w14:paraId="296FFBF8">
      <w:pPr>
        <w:spacing w:line="360" w:lineRule="auto"/>
        <w:ind w:firstLine="54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4．了解微分概念及其中所包含的局部线性化思想，了解导数与微分之间的关系，能运用微分的四则运算法则和一阶微分形式的不变性求函数的微分；</w:t>
      </w:r>
    </w:p>
    <w:p w14:paraId="482226CB">
      <w:pPr>
        <w:spacing w:line="360" w:lineRule="auto"/>
        <w:ind w:firstLine="54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5．理解导数在经济方面的应用。</w:t>
      </w:r>
    </w:p>
    <w:p w14:paraId="61372172">
      <w:pPr>
        <w:spacing w:line="360" w:lineRule="auto"/>
        <w:ind w:firstLine="54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二、教学内容</w:t>
      </w:r>
    </w:p>
    <w:p w14:paraId="1B0AFB3E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第一节 导数概念</w:t>
      </w:r>
    </w:p>
    <w:p w14:paraId="0F55316C">
      <w:pPr>
        <w:spacing w:line="360" w:lineRule="auto"/>
        <w:ind w:firstLine="957" w:firstLineChars="456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要点： △1、导数定义与几何意义；</w:t>
      </w:r>
    </w:p>
    <w:p w14:paraId="5255C30A">
      <w:pPr>
        <w:spacing w:line="360" w:lineRule="auto"/>
        <w:ind w:left="2200" w:leftChars="900" w:hanging="310" w:hangingChars="148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2、函数在可导点的局部性质（导数与左、右导数的关系，可导与连续之间的关系）。</w:t>
      </w:r>
    </w:p>
    <w:p w14:paraId="3F28496C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第二节 导数运算与导数公式</w:t>
      </w:r>
    </w:p>
    <w:p w14:paraId="07959891">
      <w:pPr>
        <w:spacing w:line="360" w:lineRule="auto"/>
        <w:ind w:firstLine="957" w:firstLineChars="456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要点：△1、导数的四则运算；</w:t>
      </w:r>
    </w:p>
    <w:p w14:paraId="110AAE79">
      <w:pPr>
        <w:spacing w:line="360" w:lineRule="auto"/>
        <w:ind w:firstLine="1795" w:firstLineChars="855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2、反函数的导数；</w:t>
      </w:r>
    </w:p>
    <w:p w14:paraId="61D4097C">
      <w:pPr>
        <w:spacing w:line="360" w:lineRule="auto"/>
        <w:ind w:firstLine="1585" w:firstLineChars="755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△3、导数基本公式。</w:t>
      </w:r>
    </w:p>
    <w:p w14:paraId="1E7CB65C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第三节 复合函数求导法则</w:t>
      </w:r>
    </w:p>
    <w:p w14:paraId="316CB8DF">
      <w:pPr>
        <w:spacing w:line="360" w:lineRule="auto"/>
        <w:ind w:firstLine="957" w:firstLineChars="456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要点：△○1、链式法则；</w:t>
      </w:r>
    </w:p>
    <w:p w14:paraId="32FD077F">
      <w:pPr>
        <w:spacing w:line="360" w:lineRule="auto"/>
        <w:ind w:firstLine="1795" w:firstLineChars="855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○2、隐函数求导法与对数求导法。</w:t>
      </w:r>
    </w:p>
    <w:p w14:paraId="30156DBA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第四节 微分及其计算</w:t>
      </w:r>
    </w:p>
    <w:p w14:paraId="411F4333">
      <w:pPr>
        <w:spacing w:line="360" w:lineRule="auto"/>
        <w:ind w:firstLine="957" w:firstLineChars="456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要点：1、微分概念，导数与微分之间的关系；</w:t>
      </w:r>
    </w:p>
    <w:p w14:paraId="6761D211">
      <w:pPr>
        <w:spacing w:line="360" w:lineRule="auto"/>
        <w:ind w:firstLine="1585" w:firstLineChars="755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2、微分运算法则，一阶微分形式的不变性。</w:t>
      </w:r>
    </w:p>
    <w:p w14:paraId="2EC4CE83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第五节 高阶导数与高阶微分</w:t>
      </w:r>
    </w:p>
    <w:p w14:paraId="4F33467D">
      <w:pPr>
        <w:spacing w:line="360" w:lineRule="auto"/>
        <w:ind w:firstLine="957" w:firstLineChars="456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要点：○高阶导数的概念与计算（注：本节高阶微分内容不讲授）。</w:t>
      </w:r>
    </w:p>
    <w:p w14:paraId="7D240D83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第六节 导数与微分在经济学中的简单应用</w:t>
      </w:r>
    </w:p>
    <w:p w14:paraId="6B274E34">
      <w:pPr>
        <w:spacing w:line="360" w:lineRule="auto"/>
        <w:ind w:firstLine="957" w:firstLineChars="456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要点：1、边际分析；</w:t>
      </w:r>
    </w:p>
    <w:p w14:paraId="5DF00538">
      <w:pPr>
        <w:spacing w:line="360" w:lineRule="auto"/>
        <w:ind w:firstLine="1585" w:firstLineChars="755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2、弹性。</w:t>
      </w:r>
    </w:p>
    <w:p w14:paraId="5C051793">
      <w:pPr>
        <w:spacing w:line="360" w:lineRule="auto"/>
        <w:ind w:firstLine="540"/>
      </w:pPr>
    </w:p>
    <w:p w14:paraId="4A664143">
      <w:pPr>
        <w:spacing w:line="360" w:lineRule="auto"/>
        <w:ind w:firstLine="54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第4章  中值定理与导数的应用</w:t>
      </w:r>
    </w:p>
    <w:p w14:paraId="4FE27F88">
      <w:pPr>
        <w:spacing w:line="360" w:lineRule="auto"/>
        <w:ind w:firstLine="54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一、教学基本要求</w:t>
      </w:r>
    </w:p>
    <w:p w14:paraId="3F43563A">
      <w:pPr>
        <w:spacing w:line="360" w:lineRule="auto"/>
        <w:ind w:firstLine="54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1．理解罗尔定理和拉格朗日中值定理，并能简单应用；</w:t>
      </w:r>
    </w:p>
    <w:p w14:paraId="154FD666">
      <w:pPr>
        <w:spacing w:line="360" w:lineRule="auto"/>
        <w:ind w:firstLine="54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2．掌握洛必达法则的运用；</w:t>
      </w:r>
    </w:p>
    <w:p w14:paraId="32E0CD0A">
      <w:pPr>
        <w:spacing w:line="360" w:lineRule="auto"/>
        <w:ind w:firstLine="54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3．掌握函数单调性的的判别方法及简单应用，会用导数判断函数图形的凹凸性，会求函数图形的拐点和渐近线；</w:t>
      </w:r>
    </w:p>
    <w:p w14:paraId="7526C522">
      <w:pPr>
        <w:spacing w:line="360" w:lineRule="auto"/>
        <w:ind w:firstLine="54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4．掌握极值的判定方法及函数最大值和最小值的求法（含解较简单的应用题）；</w:t>
      </w:r>
    </w:p>
    <w:p w14:paraId="6B6594A6">
      <w:pPr>
        <w:spacing w:line="360" w:lineRule="auto"/>
        <w:ind w:firstLine="54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5．了解函数作图的基本步骤和方法，会作某些简单函数的图形。</w:t>
      </w:r>
    </w:p>
    <w:p w14:paraId="33048257">
      <w:pPr>
        <w:spacing w:line="360" w:lineRule="auto"/>
        <w:ind w:firstLine="54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二、教学内容</w:t>
      </w:r>
    </w:p>
    <w:p w14:paraId="4F091BF2">
      <w:pPr>
        <w:spacing w:line="360" w:lineRule="auto"/>
        <w:ind w:firstLine="540"/>
        <w:rPr>
          <w:sz w:val="24"/>
          <w:szCs w:val="24"/>
        </w:rPr>
      </w:pPr>
      <w:r>
        <w:rPr>
          <w:rFonts w:hint="eastAsia"/>
          <w:sz w:val="24"/>
          <w:szCs w:val="24"/>
        </w:rPr>
        <w:t>第一节 微分中值定理</w:t>
      </w:r>
    </w:p>
    <w:p w14:paraId="2B81F2AD">
      <w:pPr>
        <w:spacing w:line="360" w:lineRule="auto"/>
        <w:ind w:firstLine="957" w:firstLineChars="456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要点：1、罗尔中值定理；</w:t>
      </w:r>
    </w:p>
    <w:p w14:paraId="33478F92">
      <w:pPr>
        <w:spacing w:line="360" w:lineRule="auto"/>
        <w:ind w:firstLine="1165" w:firstLineChars="555"/>
      </w:pPr>
      <w:r>
        <w:rPr>
          <w:rFonts w:hint="eastAsia" w:ascii="宋体" w:hAnsi="宋体" w:eastAsia="宋体" w:cs="宋体"/>
        </w:rPr>
        <w:t>△○2、拉格朗日中值定理。</w:t>
      </w:r>
    </w:p>
    <w:p w14:paraId="5B5B9AC5">
      <w:pPr>
        <w:spacing w:line="360" w:lineRule="auto"/>
        <w:ind w:firstLine="540"/>
        <w:rPr>
          <w:sz w:val="24"/>
          <w:szCs w:val="24"/>
        </w:rPr>
      </w:pPr>
      <w:r>
        <w:rPr>
          <w:rFonts w:hint="eastAsia"/>
          <w:sz w:val="24"/>
          <w:szCs w:val="24"/>
        </w:rPr>
        <w:t>第三节 洛必达法则</w:t>
      </w:r>
    </w:p>
    <w:p w14:paraId="644D6363">
      <w:pPr>
        <w:spacing w:line="360" w:lineRule="auto"/>
        <w:ind w:firstLine="957" w:firstLineChars="456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要点：△○洛必达法则的运用（基本型，其它型转化为基本型）。</w:t>
      </w:r>
    </w:p>
    <w:p w14:paraId="07EAB56B">
      <w:pPr>
        <w:spacing w:line="360" w:lineRule="auto"/>
        <w:ind w:firstLine="540"/>
        <w:rPr>
          <w:sz w:val="24"/>
          <w:szCs w:val="24"/>
        </w:rPr>
      </w:pPr>
      <w:r>
        <w:rPr>
          <w:rFonts w:hint="eastAsia"/>
          <w:sz w:val="24"/>
          <w:szCs w:val="24"/>
        </w:rPr>
        <w:t>第四节 函数的单调性与凹凸性</w:t>
      </w:r>
    </w:p>
    <w:p w14:paraId="523E854A">
      <w:pPr>
        <w:spacing w:line="360" w:lineRule="auto"/>
        <w:ind w:firstLine="957" w:firstLineChars="456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要点：△1、一阶导数符号与单调性的关系，单调区间的确定；</w:t>
      </w:r>
    </w:p>
    <w:p w14:paraId="438C434C">
      <w:pPr>
        <w:spacing w:line="360" w:lineRule="auto"/>
        <w:ind w:firstLine="1795" w:firstLineChars="855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2、二阶导数符号与凹凸性的关系，凹凸区间及拐点的确定。</w:t>
      </w:r>
    </w:p>
    <w:p w14:paraId="76FE8529">
      <w:pPr>
        <w:spacing w:line="360" w:lineRule="auto"/>
        <w:ind w:firstLine="540"/>
        <w:rPr>
          <w:sz w:val="24"/>
          <w:szCs w:val="24"/>
        </w:rPr>
      </w:pPr>
      <w:r>
        <w:rPr>
          <w:rFonts w:hint="eastAsia"/>
          <w:sz w:val="24"/>
          <w:szCs w:val="24"/>
        </w:rPr>
        <w:t>第五节 函数的极值与最大（小）值</w:t>
      </w:r>
    </w:p>
    <w:p w14:paraId="1D476BD6">
      <w:pPr>
        <w:spacing w:line="360" w:lineRule="auto"/>
        <w:ind w:firstLine="957" w:firstLineChars="456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要点：△1、极值的概念与判定定理；</w:t>
      </w:r>
    </w:p>
    <w:p w14:paraId="5800A09F">
      <w:pPr>
        <w:spacing w:line="360" w:lineRule="auto"/>
        <w:ind w:firstLine="1585" w:firstLineChars="755"/>
      </w:pPr>
      <w:r>
        <w:rPr>
          <w:rFonts w:hint="eastAsia" w:ascii="宋体" w:hAnsi="宋体" w:eastAsia="宋体" w:cs="宋体"/>
        </w:rPr>
        <w:t>△2、最大值与最小值的求法，简单应用。</w:t>
      </w:r>
    </w:p>
    <w:p w14:paraId="2B1ED03A">
      <w:pPr>
        <w:spacing w:line="360" w:lineRule="auto"/>
        <w:ind w:firstLine="540"/>
        <w:rPr>
          <w:sz w:val="24"/>
          <w:szCs w:val="24"/>
        </w:rPr>
      </w:pPr>
      <w:r>
        <w:rPr>
          <w:rFonts w:hint="eastAsia"/>
          <w:sz w:val="24"/>
          <w:szCs w:val="24"/>
        </w:rPr>
        <w:t>第六节 函数作图</w:t>
      </w:r>
    </w:p>
    <w:p w14:paraId="5826FA17">
      <w:pPr>
        <w:spacing w:line="360" w:lineRule="auto"/>
        <w:ind w:firstLine="957" w:firstLineChars="456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要点：1、渐近线的概念与求法；</w:t>
      </w:r>
    </w:p>
    <w:p w14:paraId="6A5526F5">
      <w:pPr>
        <w:spacing w:line="360" w:lineRule="auto"/>
        <w:ind w:firstLine="1585" w:firstLineChars="755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2、作图步骤。</w:t>
      </w:r>
    </w:p>
    <w:p w14:paraId="5FC486B4">
      <w:pPr>
        <w:spacing w:line="360" w:lineRule="auto"/>
        <w:ind w:firstLine="540"/>
      </w:pPr>
    </w:p>
    <w:p w14:paraId="11709158">
      <w:pPr>
        <w:spacing w:line="360" w:lineRule="auto"/>
        <w:ind w:firstLine="54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第5章  不定积分</w:t>
      </w:r>
    </w:p>
    <w:p w14:paraId="26848A4D">
      <w:pPr>
        <w:spacing w:line="360" w:lineRule="auto"/>
        <w:ind w:firstLine="54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一、教学基本要求</w:t>
      </w:r>
    </w:p>
    <w:p w14:paraId="45BA81B1">
      <w:pPr>
        <w:spacing w:line="360" w:lineRule="auto"/>
        <w:ind w:firstLine="54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1. 理解原函数与不定积分的概念，掌握不定积分的基本性质和基本积分公式；</w:t>
      </w:r>
    </w:p>
    <w:p w14:paraId="1F0E3559">
      <w:pPr>
        <w:spacing w:line="360" w:lineRule="auto"/>
        <w:ind w:firstLine="54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2. 掌握不定积分的换元积分法和分部积分法。</w:t>
      </w:r>
    </w:p>
    <w:p w14:paraId="7F216D32">
      <w:pPr>
        <w:spacing w:line="360" w:lineRule="auto"/>
        <w:ind w:firstLine="540"/>
        <w:rPr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二、教学内容</w:t>
      </w:r>
    </w:p>
    <w:p w14:paraId="40671D83">
      <w:pPr>
        <w:spacing w:line="360" w:lineRule="auto"/>
        <w:ind w:firstLine="540"/>
        <w:rPr>
          <w:sz w:val="24"/>
          <w:szCs w:val="24"/>
        </w:rPr>
      </w:pPr>
      <w:r>
        <w:rPr>
          <w:rFonts w:hint="eastAsia"/>
          <w:sz w:val="24"/>
          <w:szCs w:val="24"/>
        </w:rPr>
        <w:t>第一节 原函数与不定积分的概念</w:t>
      </w:r>
    </w:p>
    <w:p w14:paraId="4EE3F84A">
      <w:pPr>
        <w:spacing w:line="360" w:lineRule="auto"/>
        <w:ind w:firstLine="957" w:firstLineChars="456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要点：1、原函数与不定积分的概念；</w:t>
      </w:r>
    </w:p>
    <w:p w14:paraId="1AB91696">
      <w:pPr>
        <w:spacing w:line="360" w:lineRule="auto"/>
        <w:ind w:firstLine="1585" w:firstLineChars="755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2、不定积分的基本性质。</w:t>
      </w:r>
    </w:p>
    <w:p w14:paraId="49A43AF4">
      <w:pPr>
        <w:spacing w:line="360" w:lineRule="auto"/>
        <w:ind w:firstLine="540"/>
        <w:rPr>
          <w:sz w:val="24"/>
          <w:szCs w:val="24"/>
        </w:rPr>
      </w:pPr>
      <w:r>
        <w:rPr>
          <w:rFonts w:hint="eastAsia"/>
          <w:sz w:val="24"/>
          <w:szCs w:val="24"/>
        </w:rPr>
        <w:t>第二节 基本积分公式</w:t>
      </w:r>
    </w:p>
    <w:p w14:paraId="3C7680E7">
      <w:pPr>
        <w:spacing w:line="360" w:lineRule="auto"/>
        <w:ind w:firstLine="957" w:firstLineChars="456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要点：△基本积分公式。</w:t>
      </w:r>
    </w:p>
    <w:p w14:paraId="293BE4BA">
      <w:pPr>
        <w:spacing w:line="360" w:lineRule="auto"/>
        <w:ind w:firstLine="540"/>
        <w:rPr>
          <w:sz w:val="24"/>
          <w:szCs w:val="24"/>
        </w:rPr>
      </w:pPr>
      <w:r>
        <w:rPr>
          <w:rFonts w:hint="eastAsia"/>
          <w:sz w:val="24"/>
          <w:szCs w:val="24"/>
        </w:rPr>
        <w:t>第三节 凑微分法和分部积分法</w:t>
      </w:r>
    </w:p>
    <w:p w14:paraId="79C27FFE">
      <w:pPr>
        <w:spacing w:line="360" w:lineRule="auto"/>
        <w:ind w:firstLine="957" w:firstLineChars="456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要点：△○1、凑微分法（第一换元法）；</w:t>
      </w:r>
    </w:p>
    <w:p w14:paraId="35B53DF7">
      <w:pPr>
        <w:spacing w:line="360" w:lineRule="auto"/>
        <w:ind w:firstLine="957" w:firstLineChars="456"/>
      </w:pPr>
      <w:r>
        <w:rPr>
          <w:rFonts w:hint="eastAsia" w:ascii="宋体" w:hAnsi="宋体" w:eastAsia="宋体" w:cs="宋体"/>
        </w:rPr>
        <w:t xml:space="preserve">          2、分部积分法。</w:t>
      </w:r>
    </w:p>
    <w:p w14:paraId="05170EF7">
      <w:pPr>
        <w:spacing w:line="360" w:lineRule="auto"/>
        <w:ind w:firstLine="540"/>
        <w:rPr>
          <w:sz w:val="24"/>
          <w:szCs w:val="24"/>
        </w:rPr>
      </w:pPr>
      <w:r>
        <w:rPr>
          <w:rFonts w:hint="eastAsia"/>
          <w:sz w:val="24"/>
          <w:szCs w:val="24"/>
        </w:rPr>
        <w:t>第四节 换元积分法</w:t>
      </w:r>
    </w:p>
    <w:p w14:paraId="60A5D23A">
      <w:pPr>
        <w:spacing w:line="360" w:lineRule="auto"/>
        <w:ind w:firstLine="957" w:firstLineChars="456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要点：○第二换元法。</w:t>
      </w:r>
    </w:p>
    <w:p w14:paraId="73A1E17C">
      <w:pPr>
        <w:spacing w:line="360" w:lineRule="auto"/>
        <w:rPr>
          <w:rFonts w:ascii="宋体" w:hAnsi="宋体" w:eastAsia="宋体" w:cs="宋体"/>
        </w:rPr>
      </w:pPr>
    </w:p>
    <w:p w14:paraId="24543B79">
      <w:pPr>
        <w:pStyle w:val="3"/>
        <w:spacing w:before="156" w:beforeLines="50" w:after="156" w:afterLines="50" w:line="360" w:lineRule="auto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四、教学安排</w:t>
      </w:r>
    </w:p>
    <w:p w14:paraId="4E7A5A50">
      <w:pPr>
        <w:pStyle w:val="21"/>
        <w:ind w:left="42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建议</w:t>
      </w:r>
      <w:r>
        <w:rPr>
          <w:sz w:val="24"/>
          <w:szCs w:val="24"/>
        </w:rPr>
        <w:t>学时分配如下表：</w:t>
      </w:r>
    </w:p>
    <w:tbl>
      <w:tblPr>
        <w:tblStyle w:val="11"/>
        <w:tblW w:w="0" w:type="auto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3168"/>
        <w:gridCol w:w="1724"/>
        <w:gridCol w:w="1436"/>
        <w:gridCol w:w="942"/>
      </w:tblGrid>
      <w:tr w14:paraId="12B41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716" w:type="dxa"/>
          </w:tcPr>
          <w:p w14:paraId="46E7823C">
            <w:pPr>
              <w:pStyle w:val="21"/>
              <w:ind w:firstLine="0" w:firstLineChars="0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3168" w:type="dxa"/>
          </w:tcPr>
          <w:p w14:paraId="3A7C031A">
            <w:pPr>
              <w:pStyle w:val="21"/>
              <w:ind w:firstLine="0" w:firstLineChars="0"/>
              <w:rPr>
                <w:b/>
              </w:rPr>
            </w:pPr>
            <w:r>
              <w:rPr>
                <w:rFonts w:hint="eastAsia"/>
                <w:b/>
              </w:rPr>
              <w:t>教学</w:t>
            </w:r>
            <w:r>
              <w:rPr>
                <w:b/>
              </w:rPr>
              <w:t>内容</w:t>
            </w:r>
            <w:r>
              <w:rPr>
                <w:rFonts w:hint="eastAsia"/>
                <w:b/>
              </w:rPr>
              <w:t>/实践</w:t>
            </w:r>
            <w:r>
              <w:rPr>
                <w:b/>
              </w:rPr>
              <w:t>环节</w:t>
            </w:r>
          </w:p>
        </w:tc>
        <w:tc>
          <w:tcPr>
            <w:tcW w:w="1724" w:type="dxa"/>
          </w:tcPr>
          <w:p w14:paraId="428FC4FA">
            <w:pPr>
              <w:pStyle w:val="21"/>
              <w:ind w:firstLine="0" w:firstLineChars="0"/>
              <w:rPr>
                <w:b/>
              </w:rPr>
            </w:pPr>
            <w:r>
              <w:rPr>
                <w:rFonts w:hint="eastAsia"/>
                <w:b/>
              </w:rPr>
              <w:t>课堂</w:t>
            </w:r>
            <w:r>
              <w:rPr>
                <w:b/>
              </w:rPr>
              <w:t>教学</w:t>
            </w:r>
            <w:r>
              <w:rPr>
                <w:rFonts w:hint="eastAsia"/>
                <w:b/>
              </w:rPr>
              <w:t>学时</w:t>
            </w:r>
          </w:p>
        </w:tc>
        <w:tc>
          <w:tcPr>
            <w:tcW w:w="1436" w:type="dxa"/>
          </w:tcPr>
          <w:p w14:paraId="20847E11">
            <w:pPr>
              <w:pStyle w:val="21"/>
              <w:ind w:firstLine="0" w:firstLineChars="0"/>
              <w:rPr>
                <w:b/>
              </w:rPr>
            </w:pPr>
            <w:r>
              <w:rPr>
                <w:rFonts w:hint="eastAsia"/>
                <w:b/>
              </w:rPr>
              <w:t>习题课学时</w:t>
            </w:r>
          </w:p>
        </w:tc>
        <w:tc>
          <w:tcPr>
            <w:tcW w:w="942" w:type="dxa"/>
          </w:tcPr>
          <w:p w14:paraId="15E52473">
            <w:pPr>
              <w:pStyle w:val="21"/>
              <w:ind w:firstLine="0" w:firstLineChars="0"/>
              <w:rPr>
                <w:b/>
              </w:rPr>
            </w:pPr>
            <w:r>
              <w:rPr>
                <w:rFonts w:hint="eastAsia"/>
                <w:b/>
              </w:rPr>
              <w:t>总计</w:t>
            </w:r>
          </w:p>
        </w:tc>
      </w:tr>
      <w:tr w14:paraId="27299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16" w:type="dxa"/>
          </w:tcPr>
          <w:p w14:paraId="2177490F">
            <w:pPr>
              <w:pStyle w:val="21"/>
              <w:ind w:firstLine="0" w:firstLineChars="0"/>
            </w:pPr>
            <w:r>
              <w:rPr>
                <w:rFonts w:hint="eastAsia"/>
              </w:rPr>
              <w:t>1</w:t>
            </w:r>
          </w:p>
        </w:tc>
        <w:tc>
          <w:tcPr>
            <w:tcW w:w="3168" w:type="dxa"/>
          </w:tcPr>
          <w:p w14:paraId="4D383F4E">
            <w:pPr>
              <w:widowControl/>
              <w:topLinePunct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课程介绍、第1章 函数</w:t>
            </w:r>
          </w:p>
        </w:tc>
        <w:tc>
          <w:tcPr>
            <w:tcW w:w="1724" w:type="dxa"/>
            <w:vAlign w:val="center"/>
          </w:tcPr>
          <w:p w14:paraId="01E184DB">
            <w:pPr>
              <w:spacing w:line="32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</w:tcPr>
          <w:p w14:paraId="43B28027">
            <w:pPr>
              <w:pStyle w:val="21"/>
              <w:ind w:firstLine="0" w:firstLineChars="0"/>
            </w:pPr>
            <w:r>
              <w:rPr>
                <w:rFonts w:hint="eastAsia"/>
              </w:rPr>
              <w:t xml:space="preserve">   1</w:t>
            </w:r>
          </w:p>
        </w:tc>
        <w:tc>
          <w:tcPr>
            <w:tcW w:w="942" w:type="dxa"/>
            <w:vAlign w:val="center"/>
          </w:tcPr>
          <w:p w14:paraId="31EB33A9">
            <w:pPr>
              <w:spacing w:line="320" w:lineRule="exact"/>
              <w:jc w:val="center"/>
            </w:pPr>
            <w:r>
              <w:rPr>
                <w:rFonts w:hint="eastAsia"/>
              </w:rPr>
              <w:t>6</w:t>
            </w:r>
          </w:p>
        </w:tc>
      </w:tr>
      <w:tr w14:paraId="01496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16" w:type="dxa"/>
          </w:tcPr>
          <w:p w14:paraId="0267DC57">
            <w:pPr>
              <w:pStyle w:val="21"/>
              <w:ind w:firstLine="0" w:firstLineChars="0"/>
            </w:pPr>
            <w:r>
              <w:rPr>
                <w:rFonts w:hint="eastAsia"/>
              </w:rPr>
              <w:t>2</w:t>
            </w:r>
          </w:p>
        </w:tc>
        <w:tc>
          <w:tcPr>
            <w:tcW w:w="3168" w:type="dxa"/>
            <w:vAlign w:val="center"/>
          </w:tcPr>
          <w:p w14:paraId="77DAD614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第2章 极限与连续</w:t>
            </w:r>
          </w:p>
        </w:tc>
        <w:tc>
          <w:tcPr>
            <w:tcW w:w="1724" w:type="dxa"/>
            <w:vAlign w:val="center"/>
          </w:tcPr>
          <w:p w14:paraId="2153C291">
            <w:pPr>
              <w:spacing w:line="320" w:lineRule="exact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36" w:type="dxa"/>
          </w:tcPr>
          <w:p w14:paraId="255BED8C">
            <w:pPr>
              <w:spacing w:line="320" w:lineRule="exact"/>
            </w:pPr>
            <w:r>
              <w:rPr>
                <w:rFonts w:hint="eastAsia"/>
              </w:rPr>
              <w:t xml:space="preserve">   4</w:t>
            </w:r>
          </w:p>
        </w:tc>
        <w:tc>
          <w:tcPr>
            <w:tcW w:w="942" w:type="dxa"/>
            <w:vAlign w:val="center"/>
          </w:tcPr>
          <w:p w14:paraId="52B4E887">
            <w:pPr>
              <w:spacing w:line="320" w:lineRule="exact"/>
              <w:jc w:val="center"/>
            </w:pPr>
            <w:r>
              <w:rPr>
                <w:rFonts w:hint="eastAsia"/>
              </w:rPr>
              <w:t>18</w:t>
            </w:r>
          </w:p>
        </w:tc>
      </w:tr>
      <w:tr w14:paraId="42CCB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16" w:type="dxa"/>
          </w:tcPr>
          <w:p w14:paraId="2612488D">
            <w:pPr>
              <w:pStyle w:val="21"/>
              <w:ind w:firstLine="0" w:firstLineChars="0"/>
            </w:pPr>
            <w:r>
              <w:rPr>
                <w:rFonts w:hint="eastAsia"/>
              </w:rPr>
              <w:t>3</w:t>
            </w:r>
          </w:p>
        </w:tc>
        <w:tc>
          <w:tcPr>
            <w:tcW w:w="3168" w:type="dxa"/>
            <w:vAlign w:val="center"/>
          </w:tcPr>
          <w:p w14:paraId="35D95686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第3章 导数与微分</w:t>
            </w:r>
          </w:p>
        </w:tc>
        <w:tc>
          <w:tcPr>
            <w:tcW w:w="1724" w:type="dxa"/>
            <w:vAlign w:val="center"/>
          </w:tcPr>
          <w:p w14:paraId="6DD921F4">
            <w:pPr>
              <w:spacing w:line="320" w:lineRule="exac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</w:tcPr>
          <w:p w14:paraId="3DF86E39">
            <w:pPr>
              <w:pStyle w:val="21"/>
              <w:ind w:firstLine="0" w:firstLineChars="0"/>
            </w:pPr>
            <w:r>
              <w:rPr>
                <w:rFonts w:hint="eastAsia"/>
              </w:rPr>
              <w:t xml:space="preserve">   1</w:t>
            </w:r>
          </w:p>
        </w:tc>
        <w:tc>
          <w:tcPr>
            <w:tcW w:w="942" w:type="dxa"/>
            <w:vAlign w:val="center"/>
          </w:tcPr>
          <w:p w14:paraId="7EA95FCA">
            <w:pPr>
              <w:spacing w:line="320" w:lineRule="exact"/>
              <w:jc w:val="center"/>
            </w:pPr>
            <w:r>
              <w:rPr>
                <w:rFonts w:hint="eastAsia"/>
              </w:rPr>
              <w:t>13</w:t>
            </w:r>
          </w:p>
        </w:tc>
      </w:tr>
      <w:tr w14:paraId="40DDC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16" w:type="dxa"/>
          </w:tcPr>
          <w:p w14:paraId="373D456E">
            <w:pPr>
              <w:pStyle w:val="21"/>
              <w:ind w:firstLine="0" w:firstLineChars="0"/>
            </w:pPr>
            <w:r>
              <w:rPr>
                <w:rFonts w:hint="eastAsia"/>
              </w:rPr>
              <w:t>4</w:t>
            </w:r>
          </w:p>
        </w:tc>
        <w:tc>
          <w:tcPr>
            <w:tcW w:w="3168" w:type="dxa"/>
            <w:vAlign w:val="center"/>
          </w:tcPr>
          <w:p w14:paraId="59FDD719"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第4章 中值定理与导数的应用</w:t>
            </w:r>
          </w:p>
        </w:tc>
        <w:tc>
          <w:tcPr>
            <w:tcW w:w="1724" w:type="dxa"/>
            <w:vAlign w:val="center"/>
          </w:tcPr>
          <w:p w14:paraId="7A31BEA2">
            <w:pPr>
              <w:spacing w:line="320" w:lineRule="exac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</w:tcPr>
          <w:p w14:paraId="616B43E9">
            <w:pPr>
              <w:pStyle w:val="21"/>
              <w:ind w:firstLine="0" w:firstLineChars="0"/>
            </w:pPr>
            <w:r>
              <w:rPr>
                <w:rFonts w:hint="eastAsia"/>
              </w:rPr>
              <w:t xml:space="preserve">   2</w:t>
            </w:r>
          </w:p>
        </w:tc>
        <w:tc>
          <w:tcPr>
            <w:tcW w:w="942" w:type="dxa"/>
            <w:vAlign w:val="center"/>
          </w:tcPr>
          <w:p w14:paraId="6B19339C">
            <w:pPr>
              <w:spacing w:line="320" w:lineRule="exact"/>
              <w:jc w:val="center"/>
            </w:pPr>
            <w:r>
              <w:rPr>
                <w:rFonts w:hint="eastAsia"/>
              </w:rPr>
              <w:t>10</w:t>
            </w:r>
          </w:p>
        </w:tc>
      </w:tr>
      <w:tr w14:paraId="7ACF9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16" w:type="dxa"/>
          </w:tcPr>
          <w:p w14:paraId="6383510B">
            <w:pPr>
              <w:pStyle w:val="21"/>
              <w:ind w:firstLine="0" w:firstLineChars="0"/>
            </w:pPr>
            <w:r>
              <w:rPr>
                <w:rFonts w:hint="eastAsia"/>
              </w:rPr>
              <w:t>5</w:t>
            </w:r>
          </w:p>
        </w:tc>
        <w:tc>
          <w:tcPr>
            <w:tcW w:w="3168" w:type="dxa"/>
            <w:vAlign w:val="center"/>
          </w:tcPr>
          <w:p w14:paraId="6B2D0CC1"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第5章 不定积分  </w:t>
            </w:r>
          </w:p>
        </w:tc>
        <w:tc>
          <w:tcPr>
            <w:tcW w:w="1724" w:type="dxa"/>
            <w:vAlign w:val="center"/>
          </w:tcPr>
          <w:p w14:paraId="3A4F4159">
            <w:pPr>
              <w:spacing w:line="32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</w:tcPr>
          <w:p w14:paraId="0D8AC947">
            <w:pPr>
              <w:ind w:firstLine="420" w:firstLineChars="200"/>
            </w:pPr>
            <w:r>
              <w:rPr>
                <w:rFonts w:hint="eastAsia"/>
              </w:rPr>
              <w:t>2</w:t>
            </w:r>
          </w:p>
        </w:tc>
        <w:tc>
          <w:tcPr>
            <w:tcW w:w="942" w:type="dxa"/>
            <w:vAlign w:val="center"/>
          </w:tcPr>
          <w:p w14:paraId="20586962">
            <w:pPr>
              <w:spacing w:line="320" w:lineRule="exact"/>
              <w:jc w:val="center"/>
            </w:pPr>
            <w:r>
              <w:rPr>
                <w:rFonts w:hint="eastAsia"/>
              </w:rPr>
              <w:t>7</w:t>
            </w:r>
          </w:p>
        </w:tc>
      </w:tr>
      <w:tr w14:paraId="2954B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3884" w:type="dxa"/>
            <w:gridSpan w:val="2"/>
          </w:tcPr>
          <w:p w14:paraId="7E3B5913">
            <w:pPr>
              <w:pStyle w:val="21"/>
              <w:ind w:firstLine="0" w:firstLineChars="0"/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724" w:type="dxa"/>
          </w:tcPr>
          <w:p w14:paraId="45D52C75">
            <w:pPr>
              <w:pStyle w:val="21"/>
              <w:ind w:firstLine="0" w:firstLineChars="0"/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1436" w:type="dxa"/>
          </w:tcPr>
          <w:p w14:paraId="1E175667">
            <w:pPr>
              <w:pStyle w:val="21"/>
              <w:ind w:firstLine="0" w:firstLineChars="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42" w:type="dxa"/>
          </w:tcPr>
          <w:p w14:paraId="005A755A">
            <w:pPr>
              <w:pStyle w:val="21"/>
              <w:ind w:firstLine="0" w:firstLineChars="0"/>
              <w:jc w:val="center"/>
            </w:pPr>
            <w:r>
              <w:rPr>
                <w:rFonts w:hint="eastAsia"/>
              </w:rPr>
              <w:t>54</w:t>
            </w:r>
          </w:p>
        </w:tc>
      </w:tr>
    </w:tbl>
    <w:p w14:paraId="761F5160">
      <w:pPr>
        <w:spacing w:line="360" w:lineRule="auto"/>
        <w:rPr>
          <w:rFonts w:ascii="宋体" w:hAnsi="宋体" w:eastAsia="宋体"/>
          <w:color w:val="FF0000"/>
          <w:szCs w:val="21"/>
        </w:rPr>
      </w:pPr>
    </w:p>
    <w:p w14:paraId="2A81D2B4">
      <w:pPr>
        <w:pStyle w:val="3"/>
        <w:spacing w:before="156" w:beforeLines="50" w:after="156" w:afterLines="50" w:line="360" w:lineRule="auto"/>
        <w:ind w:firstLine="560" w:firstLineChars="200"/>
        <w:rPr>
          <w:rFonts w:ascii="宋体" w:hAnsi="宋体" w:eastAsia="宋体"/>
          <w:color w:val="FF0000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五、课程考核</w:t>
      </w:r>
      <w:r>
        <w:rPr>
          <w:rFonts w:ascii="黑体" w:hAnsi="黑体" w:eastAsia="黑体"/>
          <w:sz w:val="28"/>
          <w:szCs w:val="28"/>
        </w:rPr>
        <w:t>与评价</w:t>
      </w:r>
    </w:p>
    <w:p w14:paraId="517CFC8F">
      <w:pPr>
        <w:pStyle w:val="21"/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1．平时成绩：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作业（不少于21次）、到课率（90% 以上）、课堂提问、小测验等。</w:t>
      </w:r>
    </w:p>
    <w:p w14:paraId="42F1EA7E">
      <w:pPr>
        <w:pStyle w:val="21"/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2．期终成绩：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闭卷考试。</w:t>
      </w:r>
    </w:p>
    <w:p w14:paraId="55BDB6DE">
      <w:pPr>
        <w:pStyle w:val="21"/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3．综合考核成绩：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(平时成绩)×40%+(期终考试成绩)×60%。</w:t>
      </w:r>
    </w:p>
    <w:p w14:paraId="6A1D4D58">
      <w:pPr>
        <w:pStyle w:val="21"/>
        <w:ind w:left="420"/>
        <w:rPr>
          <w:rFonts w:ascii="宋体" w:hAnsi="宋体" w:eastAsia="宋体"/>
          <w:color w:val="FF0000"/>
          <w:szCs w:val="21"/>
        </w:rPr>
      </w:pPr>
    </w:p>
    <w:p w14:paraId="012D1BFD">
      <w:pPr>
        <w:pStyle w:val="3"/>
        <w:spacing w:before="156" w:beforeLines="50" w:after="156" w:afterLines="50" w:line="360" w:lineRule="auto"/>
        <w:ind w:firstLine="56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8"/>
          <w:szCs w:val="28"/>
        </w:rPr>
        <w:t>六、课程学习资源</w:t>
      </w:r>
    </w:p>
    <w:p w14:paraId="3A97656B">
      <w:pPr>
        <w:spacing w:line="360" w:lineRule="auto"/>
        <w:ind w:firstLine="420" w:firstLineChars="200"/>
        <w:rPr>
          <w:rFonts w:asciiTheme="minorEastAsia" w:hAnsiTheme="minorEastAsia" w:eastAsia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1.选用教材：</w:t>
      </w:r>
    </w:p>
    <w:p w14:paraId="5D1A8FAA">
      <w:pPr>
        <w:spacing w:line="360" w:lineRule="auto"/>
        <w:ind w:firstLine="840" w:firstLineChars="400"/>
        <w:rPr>
          <w:rFonts w:asciiTheme="minorEastAsia" w:hAnsiTheme="minorEastAsia" w:eastAsia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朱来义 《微积分》（第四版），高等教育出版社。</w:t>
      </w:r>
    </w:p>
    <w:p w14:paraId="5F06513C">
      <w:pPr>
        <w:spacing w:line="360" w:lineRule="auto"/>
        <w:ind w:firstLine="420" w:firstLineChars="200"/>
        <w:rPr>
          <w:rFonts w:asciiTheme="minorEastAsia" w:hAnsiTheme="minorEastAsia" w:eastAsia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2.主要参考书目：</w:t>
      </w:r>
    </w:p>
    <w:p w14:paraId="10675AE5">
      <w:pPr>
        <w:spacing w:line="360" w:lineRule="auto"/>
        <w:ind w:firstLine="420" w:firstLineChars="200"/>
        <w:rPr>
          <w:rFonts w:asciiTheme="minorEastAsia" w:hAnsiTheme="minorEastAsia" w:eastAsia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（1）朱来义《微积分中的典型例题分析与习题》（第二版），高等教育出版社，2009。</w:t>
      </w:r>
    </w:p>
    <w:p w14:paraId="6816AC7A">
      <w:pPr>
        <w:spacing w:line="360" w:lineRule="auto"/>
        <w:ind w:firstLine="420" w:firstLineChars="200"/>
        <w:rPr>
          <w:rFonts w:asciiTheme="minorEastAsia" w:hAnsiTheme="minorEastAsia" w:eastAsia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（2）同济大学应用数学系《高等数学》（第七版 上册），高等教育出版社，2014。</w:t>
      </w:r>
    </w:p>
    <w:p w14:paraId="5FB2F701">
      <w:pPr>
        <w:pStyle w:val="3"/>
        <w:spacing w:before="156" w:beforeLines="50" w:after="156" w:afterLines="50" w:line="360" w:lineRule="auto"/>
        <w:ind w:firstLine="560" w:firstLineChars="200"/>
      </w:pPr>
      <w:r>
        <w:rPr>
          <w:rFonts w:hint="eastAsia" w:ascii="黑体" w:hAnsi="黑体" w:eastAsia="黑体"/>
          <w:sz w:val="28"/>
          <w:szCs w:val="28"/>
        </w:rPr>
        <w:t>七、课程学习建议</w:t>
      </w:r>
    </w:p>
    <w:p w14:paraId="6FBAC95C">
      <w:pPr>
        <w:widowControl/>
        <w:ind w:firstLine="420" w:firstLineChars="200"/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首先要扎实基础知识。微积分是建立在代数、三角函数、几何等基础知识之上的，因此在学习微积分之前，一定要确保掌握了这些基础知识。其次要理解概念与定理，微积分涉及众多概念和定理，而这些概念和定理是学习微积分的基石。在学习过程中，要深入理解每个概念和定理的含义、来源和推导过程。只有真正理解了这些概念和定理，才能灵活运用它们解决问题。</w:t>
      </w:r>
    </w:p>
    <w:p w14:paraId="6BCBD31E">
      <w:pPr>
        <w:widowControl/>
        <w:ind w:firstLine="420" w:firstLineChars="200"/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微积分的学习不仅仅是理解概念和定理，更重要的是学会如何运用它们解决问题。因此，在学习过程中，要注意总结归纳各种题目的解题方法和技巧，并尝试在解题过程中灵活运用。通过不断练习，逐渐提高自己的解题能力。</w:t>
      </w:r>
    </w:p>
    <w:p w14:paraId="056F1A1E">
      <w:pPr>
        <w:rPr>
          <w:rFonts w:ascii="宋体" w:hAnsi="宋体" w:eastAsia="宋体"/>
          <w:color w:val="FF0000"/>
          <w:szCs w:val="21"/>
        </w:rPr>
      </w:pPr>
    </w:p>
    <w:sectPr>
      <w:footerReference r:id="rId3" w:type="default"/>
      <w:pgSz w:w="11906" w:h="16838"/>
      <w:pgMar w:top="1440" w:right="1489" w:bottom="1440" w:left="15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49415335"/>
    </w:sdtPr>
    <w:sdtContent>
      <w:p w14:paraId="0F237F43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5FD5F618">
    <w:pPr>
      <w:pStyle w:val="7"/>
    </w:pPr>
  </w:p>
  <w:p w14:paraId="723FDF3A"/>
  <w:p w14:paraId="5043B2BE"/>
  <w:p w14:paraId="2980C937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1DAA9B"/>
    <w:multiLevelType w:val="singleLevel"/>
    <w:tmpl w:val="D91DAA9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hjNjMxMGI4ZTg5YWVmM2MwZTg1N2M1YjI0MzJlNDIifQ=="/>
  </w:docVars>
  <w:rsids>
    <w:rsidRoot w:val="008C5588"/>
    <w:rsid w:val="00017230"/>
    <w:rsid w:val="000429CA"/>
    <w:rsid w:val="000622AF"/>
    <w:rsid w:val="00063353"/>
    <w:rsid w:val="000710CA"/>
    <w:rsid w:val="00084336"/>
    <w:rsid w:val="00085B33"/>
    <w:rsid w:val="000A6697"/>
    <w:rsid w:val="000C3E79"/>
    <w:rsid w:val="000D181D"/>
    <w:rsid w:val="000E18C2"/>
    <w:rsid w:val="000E23FA"/>
    <w:rsid w:val="000F14C6"/>
    <w:rsid w:val="000F1C22"/>
    <w:rsid w:val="000F2CF3"/>
    <w:rsid w:val="000F3533"/>
    <w:rsid w:val="000F4AE4"/>
    <w:rsid w:val="00121F67"/>
    <w:rsid w:val="00132052"/>
    <w:rsid w:val="00141F4D"/>
    <w:rsid w:val="00150B29"/>
    <w:rsid w:val="001578BC"/>
    <w:rsid w:val="00182238"/>
    <w:rsid w:val="00194C7F"/>
    <w:rsid w:val="001A72E7"/>
    <w:rsid w:val="001C0773"/>
    <w:rsid w:val="001D3A3D"/>
    <w:rsid w:val="001E3708"/>
    <w:rsid w:val="001F0165"/>
    <w:rsid w:val="002160F8"/>
    <w:rsid w:val="00222B08"/>
    <w:rsid w:val="00223C83"/>
    <w:rsid w:val="00230C05"/>
    <w:rsid w:val="00240343"/>
    <w:rsid w:val="002447A2"/>
    <w:rsid w:val="00252091"/>
    <w:rsid w:val="00260E29"/>
    <w:rsid w:val="002776EB"/>
    <w:rsid w:val="002850EF"/>
    <w:rsid w:val="00297D80"/>
    <w:rsid w:val="002B0253"/>
    <w:rsid w:val="002B5E3C"/>
    <w:rsid w:val="002C2595"/>
    <w:rsid w:val="002C2E62"/>
    <w:rsid w:val="002D29A5"/>
    <w:rsid w:val="002D7A53"/>
    <w:rsid w:val="002E705B"/>
    <w:rsid w:val="003021A3"/>
    <w:rsid w:val="00327AFD"/>
    <w:rsid w:val="003436A9"/>
    <w:rsid w:val="0034474E"/>
    <w:rsid w:val="003462D1"/>
    <w:rsid w:val="00356920"/>
    <w:rsid w:val="003601CD"/>
    <w:rsid w:val="003904BD"/>
    <w:rsid w:val="00391BAF"/>
    <w:rsid w:val="003B2391"/>
    <w:rsid w:val="003B2F16"/>
    <w:rsid w:val="003B5FDD"/>
    <w:rsid w:val="003C07EF"/>
    <w:rsid w:val="003C0BE9"/>
    <w:rsid w:val="003D6A82"/>
    <w:rsid w:val="00401AA9"/>
    <w:rsid w:val="0042489C"/>
    <w:rsid w:val="00432954"/>
    <w:rsid w:val="00473515"/>
    <w:rsid w:val="00474F1F"/>
    <w:rsid w:val="00482B9F"/>
    <w:rsid w:val="004A3140"/>
    <w:rsid w:val="004C750F"/>
    <w:rsid w:val="004C7B27"/>
    <w:rsid w:val="004D4CC3"/>
    <w:rsid w:val="004D7EE9"/>
    <w:rsid w:val="0052298B"/>
    <w:rsid w:val="005402BC"/>
    <w:rsid w:val="00553083"/>
    <w:rsid w:val="00562C45"/>
    <w:rsid w:val="00574D0F"/>
    <w:rsid w:val="005B2E07"/>
    <w:rsid w:val="005D1C2F"/>
    <w:rsid w:val="005D6002"/>
    <w:rsid w:val="005F6507"/>
    <w:rsid w:val="00602902"/>
    <w:rsid w:val="00605ACA"/>
    <w:rsid w:val="00621A1A"/>
    <w:rsid w:val="0063537C"/>
    <w:rsid w:val="00647FA3"/>
    <w:rsid w:val="00661A39"/>
    <w:rsid w:val="00686307"/>
    <w:rsid w:val="006932EB"/>
    <w:rsid w:val="006D1468"/>
    <w:rsid w:val="006E635F"/>
    <w:rsid w:val="006F7400"/>
    <w:rsid w:val="00710B2D"/>
    <w:rsid w:val="0073251E"/>
    <w:rsid w:val="007413BC"/>
    <w:rsid w:val="00751200"/>
    <w:rsid w:val="00754C98"/>
    <w:rsid w:val="007647EF"/>
    <w:rsid w:val="00765699"/>
    <w:rsid w:val="007710A6"/>
    <w:rsid w:val="007A7EA5"/>
    <w:rsid w:val="007C12EE"/>
    <w:rsid w:val="007E23CA"/>
    <w:rsid w:val="00807ECD"/>
    <w:rsid w:val="00815459"/>
    <w:rsid w:val="008205A7"/>
    <w:rsid w:val="00821918"/>
    <w:rsid w:val="00822542"/>
    <w:rsid w:val="00845BB8"/>
    <w:rsid w:val="008507B0"/>
    <w:rsid w:val="00872C13"/>
    <w:rsid w:val="00880357"/>
    <w:rsid w:val="00881582"/>
    <w:rsid w:val="008A227D"/>
    <w:rsid w:val="008A4EF3"/>
    <w:rsid w:val="008A7787"/>
    <w:rsid w:val="008B3CD8"/>
    <w:rsid w:val="008C5588"/>
    <w:rsid w:val="008D654A"/>
    <w:rsid w:val="008E675E"/>
    <w:rsid w:val="008F6851"/>
    <w:rsid w:val="00922F1D"/>
    <w:rsid w:val="00925B82"/>
    <w:rsid w:val="009273B1"/>
    <w:rsid w:val="00930149"/>
    <w:rsid w:val="0094793D"/>
    <w:rsid w:val="00950825"/>
    <w:rsid w:val="009613AF"/>
    <w:rsid w:val="00964E72"/>
    <w:rsid w:val="00965777"/>
    <w:rsid w:val="0096783B"/>
    <w:rsid w:val="00995AC5"/>
    <w:rsid w:val="009A2A1B"/>
    <w:rsid w:val="009B632C"/>
    <w:rsid w:val="009E690B"/>
    <w:rsid w:val="009E70A2"/>
    <w:rsid w:val="009F2E05"/>
    <w:rsid w:val="009F365A"/>
    <w:rsid w:val="00A013A0"/>
    <w:rsid w:val="00A15EF1"/>
    <w:rsid w:val="00A26EB7"/>
    <w:rsid w:val="00A71F20"/>
    <w:rsid w:val="00A74487"/>
    <w:rsid w:val="00A752B3"/>
    <w:rsid w:val="00A77AF5"/>
    <w:rsid w:val="00AC0D94"/>
    <w:rsid w:val="00AC6E59"/>
    <w:rsid w:val="00AF164F"/>
    <w:rsid w:val="00B0636B"/>
    <w:rsid w:val="00B209F7"/>
    <w:rsid w:val="00B4126D"/>
    <w:rsid w:val="00B574A4"/>
    <w:rsid w:val="00B64A9F"/>
    <w:rsid w:val="00B90821"/>
    <w:rsid w:val="00BA707E"/>
    <w:rsid w:val="00BE3513"/>
    <w:rsid w:val="00BE6BF0"/>
    <w:rsid w:val="00BF5328"/>
    <w:rsid w:val="00BF7547"/>
    <w:rsid w:val="00C15376"/>
    <w:rsid w:val="00C455AE"/>
    <w:rsid w:val="00C53278"/>
    <w:rsid w:val="00C678C2"/>
    <w:rsid w:val="00C715BC"/>
    <w:rsid w:val="00C73D43"/>
    <w:rsid w:val="00C779AB"/>
    <w:rsid w:val="00CB7898"/>
    <w:rsid w:val="00CC5A5A"/>
    <w:rsid w:val="00CE2269"/>
    <w:rsid w:val="00CF0325"/>
    <w:rsid w:val="00D0126D"/>
    <w:rsid w:val="00D04C2F"/>
    <w:rsid w:val="00D4335D"/>
    <w:rsid w:val="00D44B04"/>
    <w:rsid w:val="00D83AEF"/>
    <w:rsid w:val="00D84FB6"/>
    <w:rsid w:val="00DD46EB"/>
    <w:rsid w:val="00DE0BC0"/>
    <w:rsid w:val="00DE1187"/>
    <w:rsid w:val="00DE37EF"/>
    <w:rsid w:val="00DF2BAF"/>
    <w:rsid w:val="00E047A9"/>
    <w:rsid w:val="00E1073E"/>
    <w:rsid w:val="00E14054"/>
    <w:rsid w:val="00E31B62"/>
    <w:rsid w:val="00E330BB"/>
    <w:rsid w:val="00E553A3"/>
    <w:rsid w:val="00E56206"/>
    <w:rsid w:val="00E6651D"/>
    <w:rsid w:val="00EB6F55"/>
    <w:rsid w:val="00EC349D"/>
    <w:rsid w:val="00F07235"/>
    <w:rsid w:val="00F17A8B"/>
    <w:rsid w:val="00F21622"/>
    <w:rsid w:val="00F249B2"/>
    <w:rsid w:val="00F345BC"/>
    <w:rsid w:val="00F47CCF"/>
    <w:rsid w:val="00F70E4A"/>
    <w:rsid w:val="00F924B0"/>
    <w:rsid w:val="00FC0168"/>
    <w:rsid w:val="00FD6D72"/>
    <w:rsid w:val="00FF58AA"/>
    <w:rsid w:val="04B213C1"/>
    <w:rsid w:val="109C7208"/>
    <w:rsid w:val="139D148E"/>
    <w:rsid w:val="17082AFD"/>
    <w:rsid w:val="18A70821"/>
    <w:rsid w:val="292C0E92"/>
    <w:rsid w:val="446557CD"/>
    <w:rsid w:val="44BB3273"/>
    <w:rsid w:val="59F7177F"/>
    <w:rsid w:val="5C4C6B7A"/>
    <w:rsid w:val="5E03770C"/>
    <w:rsid w:val="5F5C5326"/>
    <w:rsid w:val="63B613B9"/>
    <w:rsid w:val="70567B70"/>
    <w:rsid w:val="73D17C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楷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0"/>
    <w:qFormat/>
    <w:uiPriority w:val="0"/>
    <w:pPr>
      <w:keepNext/>
      <w:keepLines/>
      <w:ind w:firstLine="200" w:firstLineChars="200"/>
      <w:outlineLvl w:val="2"/>
    </w:pPr>
    <w:rPr>
      <w:rFonts w:ascii="Times New Roman" w:hAnsi="Times New Roman" w:eastAsia="黑体"/>
      <w:bCs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3"/>
    <w:autoRedefine/>
    <w:semiHidden/>
    <w:unhideWhenUsed/>
    <w:qFormat/>
    <w:uiPriority w:val="99"/>
    <w:pPr>
      <w:jc w:val="left"/>
    </w:pPr>
  </w:style>
  <w:style w:type="paragraph" w:styleId="6">
    <w:name w:val="Balloon Text"/>
    <w:basedOn w:val="1"/>
    <w:link w:val="22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5"/>
    <w:next w:val="5"/>
    <w:link w:val="24"/>
    <w:autoRedefine/>
    <w:semiHidden/>
    <w:unhideWhenUsed/>
    <w:qFormat/>
    <w:uiPriority w:val="99"/>
    <w:rPr>
      <w:b/>
      <w:bCs/>
    </w:rPr>
  </w:style>
  <w:style w:type="table" w:styleId="11">
    <w:name w:val="Table Grid"/>
    <w:basedOn w:val="10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2"/>
    <w:autoRedefine/>
    <w:semiHidden/>
    <w:unhideWhenUsed/>
    <w:qFormat/>
    <w:uiPriority w:val="99"/>
    <w:rPr>
      <w:sz w:val="21"/>
      <w:szCs w:val="21"/>
    </w:rPr>
  </w:style>
  <w:style w:type="character" w:customStyle="1" w:styleId="16">
    <w:name w:val="页眉 字符"/>
    <w:basedOn w:val="12"/>
    <w:link w:val="8"/>
    <w:qFormat/>
    <w:uiPriority w:val="99"/>
    <w:rPr>
      <w:rFonts w:ascii="Calibri" w:hAnsi="Calibri" w:eastAsia="楷体" w:cs="Times New Roman"/>
      <w:sz w:val="18"/>
      <w:szCs w:val="18"/>
    </w:rPr>
  </w:style>
  <w:style w:type="character" w:customStyle="1" w:styleId="17">
    <w:name w:val="页脚 字符"/>
    <w:basedOn w:val="12"/>
    <w:link w:val="7"/>
    <w:autoRedefine/>
    <w:qFormat/>
    <w:uiPriority w:val="99"/>
    <w:rPr>
      <w:rFonts w:ascii="Calibri" w:hAnsi="Calibri" w:eastAsia="楷体" w:cs="Times New Roman"/>
      <w:sz w:val="18"/>
      <w:szCs w:val="18"/>
    </w:rPr>
  </w:style>
  <w:style w:type="character" w:customStyle="1" w:styleId="18">
    <w:name w:val="标题 1 字符"/>
    <w:basedOn w:val="12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9">
    <w:name w:val="标题 2 字符"/>
    <w:basedOn w:val="12"/>
    <w:link w:val="3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0">
    <w:name w:val="标题 3 字符"/>
    <w:basedOn w:val="12"/>
    <w:link w:val="4"/>
    <w:autoRedefine/>
    <w:qFormat/>
    <w:uiPriority w:val="0"/>
    <w:rPr>
      <w:rFonts w:ascii="Times New Roman" w:hAnsi="Times New Roman" w:eastAsia="黑体" w:cs="Times New Roman"/>
      <w:bCs/>
      <w:szCs w:val="32"/>
    </w:rPr>
  </w:style>
  <w:style w:type="paragraph" w:styleId="2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2">
    <w:name w:val="批注框文本 字符"/>
    <w:basedOn w:val="12"/>
    <w:link w:val="6"/>
    <w:autoRedefine/>
    <w:semiHidden/>
    <w:qFormat/>
    <w:uiPriority w:val="99"/>
    <w:rPr>
      <w:rFonts w:ascii="Calibri" w:hAnsi="Calibri" w:eastAsia="楷体" w:cs="Times New Roman"/>
      <w:sz w:val="18"/>
      <w:szCs w:val="18"/>
    </w:rPr>
  </w:style>
  <w:style w:type="character" w:customStyle="1" w:styleId="23">
    <w:name w:val="批注文字 字符"/>
    <w:basedOn w:val="12"/>
    <w:link w:val="5"/>
    <w:autoRedefine/>
    <w:semiHidden/>
    <w:qFormat/>
    <w:uiPriority w:val="99"/>
    <w:rPr>
      <w:rFonts w:ascii="Calibri" w:hAnsi="Calibri" w:eastAsia="楷体" w:cs="Times New Roman"/>
    </w:rPr>
  </w:style>
  <w:style w:type="character" w:customStyle="1" w:styleId="24">
    <w:name w:val="批注主题 字符"/>
    <w:basedOn w:val="23"/>
    <w:link w:val="9"/>
    <w:autoRedefine/>
    <w:semiHidden/>
    <w:qFormat/>
    <w:uiPriority w:val="99"/>
    <w:rPr>
      <w:rFonts w:ascii="Calibri" w:hAnsi="Calibri" w:eastAsia="楷体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00922-EA64-4F21-AF55-D5F3C9A995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</Company>
  <Pages>7</Pages>
  <Words>3177</Words>
  <Characters>3236</Characters>
  <Lines>26</Lines>
  <Paragraphs>7</Paragraphs>
  <TotalTime>2</TotalTime>
  <ScaleCrop>false</ScaleCrop>
  <LinksUpToDate>false</LinksUpToDate>
  <CharactersWithSpaces>3347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2024-05-25T06:22:00Z</dcterms:created>
  <dc:creator>WIN</dc:creator>
  <cp:lastModifiedBy>WPS_1601876252</cp:lastModifiedBy>
  <cp:lastPrinted>2019-11-28T09:33:00Z</cp:lastPrinted>
  <dcterms:modified xsi:type="dcterms:W3CDTF">2026-04-13T01:45:17Z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CD808B30A68F4D6EA8770A59A03EAE1A_13</vt:lpwstr>
  </property>
  <property fmtid="{D5CDD505-2E9C-101B-9397-08002B2CF9AE}" pid="4" name="KSOTemplateDocerSaveRecord">
    <vt:lpwstr>eyJoZGlkIjoiN2IwNGMwY2YzMzk5M2FmZGZkNWIyZmQxZjVkODdjNmYiLCJ1c2VySWQiOiIxMTI3NDk4MTg1In0=</vt:lpwstr>
  </property>
</Properties>
</file>