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-0.9pt;height:38.3pt;width:233.75pt;mso-position-horizontal-relative:margin;z-index:251660288;mso-width-relative:page;mso-height-relative:page;" filled="f" stroked="f" coordsize="21600,21600" o:gfxdata="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GkP/2gAAAAkBAAAPAAAAAAAAAAEAIAAA&#10;ACIAAABkcnMvZG93bnJldi54bWxQSwECFAAUAAAACACHTuJAtprOnU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黑体" w:eastAsia="黑体"/>
          <w:color w:val="002060"/>
          <w:sz w:val="72"/>
          <w:szCs w:val="72"/>
        </w:rPr>
      </w:pPr>
      <w:r>
        <w:rPr>
          <w:rFonts w:ascii="黑体" w:eastAsia="黑体"/>
          <w:b/>
          <w:color w:val="002060"/>
          <w:sz w:val="72"/>
          <w:szCs w:val="72"/>
        </w:rPr>
        <w:t>2</w:t>
      </w:r>
      <w:r>
        <w:rPr>
          <w:rFonts w:hint="eastAsia" w:ascii="黑体" w:eastAsia="黑体"/>
          <w:b/>
          <w:color w:val="002060"/>
          <w:sz w:val="72"/>
          <w:szCs w:val="72"/>
        </w:rPr>
        <w:t>0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21</w:t>
      </w:r>
      <w:r>
        <w:rPr>
          <w:rFonts w:hint="eastAsia" w:ascii="黑体" w:eastAsia="黑体"/>
          <w:b/>
          <w:color w:val="002060"/>
          <w:sz w:val="72"/>
          <w:szCs w:val="72"/>
        </w:rPr>
        <w:t>年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教育</w:t>
      </w:r>
      <w:r>
        <w:rPr>
          <w:rFonts w:hint="eastAsia" w:ascii="黑体" w:eastAsia="黑体"/>
          <w:b/>
          <w:color w:val="002060"/>
          <w:sz w:val="72"/>
          <w:szCs w:val="72"/>
        </w:rPr>
        <w:t>硕士学位论文答辩日程</w:t>
      </w:r>
    </w:p>
    <w:p>
      <w:pPr>
        <w:spacing w:line="360" w:lineRule="auto"/>
        <w:ind w:firstLine="2233" w:firstLineChars="695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）下午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b/>
          <w:sz w:val="32"/>
          <w:szCs w:val="32"/>
        </w:rPr>
        <w:t>: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0          答辩地点：静远楼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204</w:t>
      </w:r>
    </w:p>
    <w:tbl>
      <w:tblPr>
        <w:tblStyle w:val="4"/>
        <w:tblW w:w="1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27"/>
        <w:gridCol w:w="7004"/>
        <w:gridCol w:w="1437"/>
        <w:gridCol w:w="2453"/>
        <w:gridCol w:w="1347"/>
        <w:gridCol w:w="232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论文题目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主席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秘书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导师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学科教学（数学）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沈晨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高中生数学表征能力的现状研究与对策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段志贵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教  授</w:t>
            </w:r>
          </w:p>
        </w:tc>
        <w:tc>
          <w:tcPr>
            <w:tcW w:w="245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丁永刚 特级教师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吕中学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卢青林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许 强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副教授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孙珍珍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蒋永泉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刘永康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陈沈艳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高中生CPFS结构对数学问题能力的影响研究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刘笑颖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杜宪刚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张强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基于高中数学核心素的问题情境创设研究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朱萌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高中数学教科书阅读材料的教学现状及改进对策研究——以2019苏教版为例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吴新宇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深度教学理念下初中数学概念教学研究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刘笑颖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张兴朝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袁雪莉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基于元认知理论的高中数学阅读教学策略研究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蒋永泉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陈静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基于数学核心素养的课堂教学逻辑的构建及实施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李桂强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孙玉璇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基于HPM的高中数学概念教学设计研究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张兴朝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戴梦玮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基于PBL教学模式的圆锥曲线教学实践研究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杜宪刚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储艳艳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基于逆向教学设计的初中数学课堂教学实践探讨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卜衬衬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基于数学核心素养的初中数学课堂提问结构研究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45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吴晓红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20160" w:h="12240" w:orient="landscape"/>
      <w:pgMar w:top="850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E"/>
    <w:rsid w:val="00006A86"/>
    <w:rsid w:val="00032A38"/>
    <w:rsid w:val="00102906"/>
    <w:rsid w:val="0010566F"/>
    <w:rsid w:val="0014092F"/>
    <w:rsid w:val="002662F8"/>
    <w:rsid w:val="002C6650"/>
    <w:rsid w:val="002D37E7"/>
    <w:rsid w:val="002E11AE"/>
    <w:rsid w:val="002E63AD"/>
    <w:rsid w:val="002E6664"/>
    <w:rsid w:val="00393353"/>
    <w:rsid w:val="003A0F89"/>
    <w:rsid w:val="00417196"/>
    <w:rsid w:val="004662B2"/>
    <w:rsid w:val="004A161D"/>
    <w:rsid w:val="004B7172"/>
    <w:rsid w:val="00527481"/>
    <w:rsid w:val="00552643"/>
    <w:rsid w:val="005A68F6"/>
    <w:rsid w:val="005B02EE"/>
    <w:rsid w:val="005D5659"/>
    <w:rsid w:val="005F1EDC"/>
    <w:rsid w:val="00604798"/>
    <w:rsid w:val="0064564E"/>
    <w:rsid w:val="00673753"/>
    <w:rsid w:val="006C0B74"/>
    <w:rsid w:val="006D13D0"/>
    <w:rsid w:val="007106FE"/>
    <w:rsid w:val="007552D3"/>
    <w:rsid w:val="007C5E03"/>
    <w:rsid w:val="007F6783"/>
    <w:rsid w:val="0089400F"/>
    <w:rsid w:val="008B5CF0"/>
    <w:rsid w:val="008E029C"/>
    <w:rsid w:val="0097186A"/>
    <w:rsid w:val="0098592E"/>
    <w:rsid w:val="009B31D6"/>
    <w:rsid w:val="009C1EB0"/>
    <w:rsid w:val="009C37DF"/>
    <w:rsid w:val="00A33309"/>
    <w:rsid w:val="00A3645A"/>
    <w:rsid w:val="00A56D70"/>
    <w:rsid w:val="00AA7312"/>
    <w:rsid w:val="00B1446F"/>
    <w:rsid w:val="00B23B43"/>
    <w:rsid w:val="00B521D4"/>
    <w:rsid w:val="00BA743E"/>
    <w:rsid w:val="00BF446D"/>
    <w:rsid w:val="00C15332"/>
    <w:rsid w:val="00C707E1"/>
    <w:rsid w:val="00C82F0C"/>
    <w:rsid w:val="00D85644"/>
    <w:rsid w:val="00D941BB"/>
    <w:rsid w:val="00E179B2"/>
    <w:rsid w:val="00E17CD4"/>
    <w:rsid w:val="00E332CE"/>
    <w:rsid w:val="00F270A9"/>
    <w:rsid w:val="00F32585"/>
    <w:rsid w:val="00F329FD"/>
    <w:rsid w:val="02814F8C"/>
    <w:rsid w:val="038607DF"/>
    <w:rsid w:val="03FD1BF5"/>
    <w:rsid w:val="04CD439D"/>
    <w:rsid w:val="066456A6"/>
    <w:rsid w:val="08221E07"/>
    <w:rsid w:val="0A052B9F"/>
    <w:rsid w:val="0C56623A"/>
    <w:rsid w:val="106A55F6"/>
    <w:rsid w:val="12FB537F"/>
    <w:rsid w:val="14E32367"/>
    <w:rsid w:val="17042247"/>
    <w:rsid w:val="19ED54DA"/>
    <w:rsid w:val="20AE1005"/>
    <w:rsid w:val="210234B1"/>
    <w:rsid w:val="222B5429"/>
    <w:rsid w:val="222F5FF5"/>
    <w:rsid w:val="23910AD9"/>
    <w:rsid w:val="239E4901"/>
    <w:rsid w:val="25434239"/>
    <w:rsid w:val="275C163F"/>
    <w:rsid w:val="2D8D498E"/>
    <w:rsid w:val="2E28329B"/>
    <w:rsid w:val="2FAA7FBA"/>
    <w:rsid w:val="30731CEF"/>
    <w:rsid w:val="355A2ADA"/>
    <w:rsid w:val="35B84A4E"/>
    <w:rsid w:val="37513DB0"/>
    <w:rsid w:val="3771202D"/>
    <w:rsid w:val="392C184B"/>
    <w:rsid w:val="40656424"/>
    <w:rsid w:val="42186F07"/>
    <w:rsid w:val="421B317A"/>
    <w:rsid w:val="4291512D"/>
    <w:rsid w:val="443562DB"/>
    <w:rsid w:val="469529A4"/>
    <w:rsid w:val="48BD12E0"/>
    <w:rsid w:val="4C3D4B29"/>
    <w:rsid w:val="4C757352"/>
    <w:rsid w:val="4D5B3368"/>
    <w:rsid w:val="55970D27"/>
    <w:rsid w:val="55C87F99"/>
    <w:rsid w:val="56E33E35"/>
    <w:rsid w:val="56F4731E"/>
    <w:rsid w:val="598D2B93"/>
    <w:rsid w:val="5AAE43B6"/>
    <w:rsid w:val="5F622575"/>
    <w:rsid w:val="606E1584"/>
    <w:rsid w:val="62223A9A"/>
    <w:rsid w:val="63FA5AA8"/>
    <w:rsid w:val="69897D00"/>
    <w:rsid w:val="69F850D5"/>
    <w:rsid w:val="6C712B30"/>
    <w:rsid w:val="6FA5051B"/>
    <w:rsid w:val="71995DCF"/>
    <w:rsid w:val="73C466F0"/>
    <w:rsid w:val="74060510"/>
    <w:rsid w:val="74195D42"/>
    <w:rsid w:val="76C2741B"/>
    <w:rsid w:val="77597421"/>
    <w:rsid w:val="779D6293"/>
    <w:rsid w:val="799F58E2"/>
    <w:rsid w:val="7B35517D"/>
    <w:rsid w:val="7BB5491E"/>
    <w:rsid w:val="7D274C96"/>
    <w:rsid w:val="7E635335"/>
    <w:rsid w:val="7F9A5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lynn蔚</cp:lastModifiedBy>
  <dcterms:modified xsi:type="dcterms:W3CDTF">2021-05-25T01:41:23Z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